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tblW w:w="10605" w:type="dxa"/>
        <w:tblBorders>
          <w:bottom w:val="thickThinSmallGap" w:sz="24" w:space="0" w:color="auto"/>
        </w:tblBorders>
        <w:tblLayout w:type="fixed"/>
        <w:tblLook w:val="00A0"/>
      </w:tblPr>
      <w:tblGrid>
        <w:gridCol w:w="4540"/>
        <w:gridCol w:w="1560"/>
        <w:gridCol w:w="4505"/>
      </w:tblGrid>
      <w:tr w:rsidR="006C09D0" w:rsidRPr="004C3FD1" w:rsidTr="00BE4EB3">
        <w:trPr>
          <w:trHeight w:val="1560"/>
        </w:trPr>
        <w:tc>
          <w:tcPr>
            <w:tcW w:w="4540" w:type="dxa"/>
            <w:tcBorders>
              <w:top w:val="nil"/>
              <w:left w:val="nil"/>
              <w:bottom w:val="thickThinSmallGap" w:sz="24" w:space="0" w:color="auto"/>
              <w:right w:val="nil"/>
            </w:tcBorders>
            <w:hideMark/>
          </w:tcPr>
          <w:p w:rsidR="006C09D0" w:rsidRPr="00C07137" w:rsidRDefault="005C5D26" w:rsidP="006C09D0">
            <w:pPr>
              <w:spacing w:after="0" w:line="240" w:lineRule="auto"/>
              <w:rPr>
                <w:rFonts w:ascii="Times New Roman" w:hAnsi="Times New Roman" w:cs="Times New Roman"/>
                <w:b/>
                <w:bCs/>
                <w:szCs w:val="24"/>
                <w:lang w:val="be-BY"/>
              </w:rPr>
            </w:pPr>
            <w:r>
              <w:rPr>
                <w:rFonts w:ascii="Times New Roman" w:hAnsi="Times New Roman" w:cs="Times New Roman"/>
                <w:b/>
                <w:bCs/>
                <w:szCs w:val="24"/>
                <w:lang w:val="be-BY"/>
              </w:rPr>
              <w:t xml:space="preserve">                                                   </w:t>
            </w:r>
            <w:r w:rsidR="006C09D0" w:rsidRPr="00C07137">
              <w:rPr>
                <w:rFonts w:ascii="Times New Roman" w:hAnsi="Times New Roman" w:cs="Times New Roman"/>
                <w:b/>
                <w:bCs/>
                <w:szCs w:val="24"/>
                <w:lang w:val="be-BY"/>
              </w:rPr>
              <w:t>БАШ</w:t>
            </w:r>
            <w:r w:rsidR="006C09D0" w:rsidRPr="00C07137">
              <w:rPr>
                <w:rFonts w:ascii="Times New Roman" w:hAnsi="Times New Roman" w:cs="Times New Roman"/>
                <w:b/>
                <w:bCs/>
                <w:szCs w:val="24"/>
                <w:lang w:val="tt-RU"/>
              </w:rPr>
              <w:t>К</w:t>
            </w:r>
            <w:r w:rsidR="006C09D0" w:rsidRPr="00C07137">
              <w:rPr>
                <w:rFonts w:ascii="Times New Roman" w:hAnsi="Times New Roman" w:cs="Times New Roman"/>
                <w:b/>
                <w:bCs/>
                <w:szCs w:val="24"/>
                <w:lang w:val="be-BY"/>
              </w:rPr>
              <w:t>ОРТОСТАН РЕСПУБЛИКАҺЫ</w:t>
            </w:r>
          </w:p>
          <w:p w:rsidR="006C09D0" w:rsidRPr="00C07137" w:rsidRDefault="006C09D0" w:rsidP="006C09D0">
            <w:pPr>
              <w:spacing w:after="0" w:line="240" w:lineRule="auto"/>
              <w:jc w:val="center"/>
              <w:rPr>
                <w:rFonts w:ascii="Times New Roman" w:hAnsi="Times New Roman" w:cs="Times New Roman"/>
                <w:b/>
                <w:bCs/>
                <w:szCs w:val="24"/>
                <w:lang w:val="be-BY"/>
              </w:rPr>
            </w:pPr>
            <w:r w:rsidRPr="00C07137">
              <w:rPr>
                <w:rFonts w:ascii="Times New Roman" w:hAnsi="Times New Roman" w:cs="Times New Roman"/>
                <w:b/>
                <w:bCs/>
                <w:szCs w:val="24"/>
                <w:lang w:val="be-BY"/>
              </w:rPr>
              <w:t xml:space="preserve">БОРАЙ РАЙОНЫ </w:t>
            </w:r>
          </w:p>
          <w:p w:rsidR="006C09D0" w:rsidRPr="00C07137" w:rsidRDefault="006C09D0" w:rsidP="006C09D0">
            <w:pPr>
              <w:spacing w:after="0" w:line="240" w:lineRule="auto"/>
              <w:jc w:val="center"/>
              <w:rPr>
                <w:rFonts w:ascii="Times New Roman" w:hAnsi="Times New Roman" w:cs="Times New Roman"/>
                <w:b/>
                <w:bCs/>
                <w:szCs w:val="24"/>
                <w:lang w:val="be-BY"/>
              </w:rPr>
            </w:pPr>
            <w:r w:rsidRPr="00C07137">
              <w:rPr>
                <w:rFonts w:ascii="Times New Roman" w:hAnsi="Times New Roman" w:cs="Times New Roman"/>
                <w:b/>
                <w:bCs/>
                <w:szCs w:val="24"/>
                <w:lang w:val="be-BY"/>
              </w:rPr>
              <w:t xml:space="preserve">МУНИЦИПАЛЬРАЙОНЫНЫҢ </w:t>
            </w:r>
          </w:p>
          <w:p w:rsidR="006C09D0" w:rsidRPr="00C07137" w:rsidRDefault="00BE4EB3" w:rsidP="006C09D0">
            <w:pPr>
              <w:spacing w:after="0" w:line="240" w:lineRule="auto"/>
              <w:jc w:val="center"/>
              <w:rPr>
                <w:rFonts w:ascii="Times New Roman" w:hAnsi="Times New Roman" w:cs="Times New Roman"/>
                <w:b/>
                <w:bCs/>
                <w:szCs w:val="24"/>
                <w:lang w:val="be-BY"/>
              </w:rPr>
            </w:pPr>
            <w:r>
              <w:rPr>
                <w:rFonts w:ascii="Times New Roman" w:hAnsi="Times New Roman" w:cs="Times New Roman"/>
                <w:b/>
                <w:bCs/>
                <w:szCs w:val="24"/>
                <w:lang w:val="be-BY"/>
              </w:rPr>
              <w:t xml:space="preserve">ВОСТРЕЦОВО </w:t>
            </w:r>
            <w:r w:rsidR="006C09D0" w:rsidRPr="00C07137">
              <w:rPr>
                <w:rFonts w:ascii="Times New Roman" w:hAnsi="Times New Roman" w:cs="Times New Roman"/>
                <w:b/>
                <w:bCs/>
                <w:szCs w:val="24"/>
                <w:lang w:val="be-BY"/>
              </w:rPr>
              <w:t>АУЫЛ СОВЕТЫ</w:t>
            </w:r>
            <w:r w:rsidR="006C09D0" w:rsidRPr="00C07137">
              <w:rPr>
                <w:rFonts w:ascii="Times New Roman" w:hAnsi="Times New Roman" w:cs="Times New Roman"/>
                <w:b/>
                <w:bCs/>
                <w:szCs w:val="24"/>
                <w:lang w:val="be-BY"/>
              </w:rPr>
              <w:br/>
              <w:t>АУЫЛ БИЛӘМӘҺЕ ХАКИМИӘТЕ</w:t>
            </w:r>
          </w:p>
        </w:tc>
        <w:tc>
          <w:tcPr>
            <w:tcW w:w="1560" w:type="dxa"/>
            <w:tcBorders>
              <w:top w:val="nil"/>
              <w:left w:val="nil"/>
              <w:bottom w:val="thickThinSmallGap" w:sz="24" w:space="0" w:color="auto"/>
              <w:right w:val="nil"/>
            </w:tcBorders>
            <w:hideMark/>
          </w:tcPr>
          <w:p w:rsidR="006C09D0" w:rsidRPr="00C07137" w:rsidRDefault="006C09D0" w:rsidP="006C09D0">
            <w:pPr>
              <w:spacing w:after="0" w:line="240" w:lineRule="auto"/>
              <w:jc w:val="center"/>
              <w:rPr>
                <w:rFonts w:ascii="Times New Roman" w:hAnsi="Times New Roman" w:cs="Times New Roman"/>
                <w:szCs w:val="24"/>
              </w:rPr>
            </w:pPr>
            <w:r w:rsidRPr="00C07137">
              <w:rPr>
                <w:rFonts w:ascii="Times New Roman" w:hAnsi="Times New Roman" w:cs="Times New Roman"/>
                <w:noProof/>
                <w:color w:val="FF00FF"/>
                <w:szCs w:val="24"/>
              </w:rPr>
              <w:drawing>
                <wp:inline distT="0" distB="0" distL="0" distR="0">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6C09D0" w:rsidRPr="00C07137" w:rsidRDefault="006C09D0" w:rsidP="006C09D0">
            <w:pPr>
              <w:spacing w:after="0" w:line="240" w:lineRule="auto"/>
              <w:jc w:val="center"/>
              <w:rPr>
                <w:rFonts w:ascii="Times New Roman" w:hAnsi="Times New Roman" w:cs="Times New Roman"/>
                <w:b/>
                <w:bCs/>
                <w:szCs w:val="24"/>
                <w:lang w:val="be-BY"/>
              </w:rPr>
            </w:pPr>
            <w:r w:rsidRPr="00C07137">
              <w:rPr>
                <w:rFonts w:ascii="Times New Roman" w:hAnsi="Times New Roman" w:cs="Times New Roman"/>
                <w:b/>
                <w:bCs/>
                <w:szCs w:val="24"/>
                <w:lang w:val="be-BY"/>
              </w:rPr>
              <w:t>АДМИНИСТРАЦИЯ</w:t>
            </w:r>
          </w:p>
          <w:p w:rsidR="006C09D0" w:rsidRPr="00C07137" w:rsidRDefault="006C09D0" w:rsidP="006C09D0">
            <w:pPr>
              <w:spacing w:after="0" w:line="240" w:lineRule="auto"/>
              <w:jc w:val="center"/>
              <w:rPr>
                <w:rFonts w:ascii="Times New Roman" w:hAnsi="Times New Roman" w:cs="Times New Roman"/>
                <w:b/>
                <w:bCs/>
                <w:szCs w:val="24"/>
                <w:lang w:val="be-BY"/>
              </w:rPr>
            </w:pPr>
            <w:r w:rsidRPr="00C07137">
              <w:rPr>
                <w:rFonts w:ascii="Times New Roman" w:hAnsi="Times New Roman" w:cs="Times New Roman"/>
                <w:b/>
                <w:bCs/>
                <w:szCs w:val="24"/>
                <w:lang w:val="be-BY"/>
              </w:rPr>
              <w:t xml:space="preserve">СЕЛЬСКОГО ПОСЕЛЕНИЯ </w:t>
            </w:r>
            <w:r w:rsidR="00BE4EB3">
              <w:rPr>
                <w:rFonts w:ascii="Times New Roman" w:hAnsi="Times New Roman" w:cs="Times New Roman"/>
                <w:b/>
                <w:bCs/>
                <w:szCs w:val="24"/>
                <w:lang w:val="be-BY"/>
              </w:rPr>
              <w:t>ВОСТРЕЦОВСКИЙ</w:t>
            </w:r>
            <w:r w:rsidRPr="00C07137">
              <w:rPr>
                <w:rFonts w:ascii="Times New Roman" w:hAnsi="Times New Roman" w:cs="Times New Roman"/>
                <w:b/>
                <w:bCs/>
                <w:szCs w:val="24"/>
                <w:lang w:val="be-BY"/>
              </w:rPr>
              <w:t>СЕЛЬСОВЕТ МУНИЦИПАЛЬНОГО РАЙОНА БУРАЕВСКИЙ РАЙОН</w:t>
            </w:r>
          </w:p>
          <w:p w:rsidR="006C09D0" w:rsidRPr="00C07137" w:rsidRDefault="006C09D0" w:rsidP="006C09D0">
            <w:pPr>
              <w:spacing w:after="0" w:line="240" w:lineRule="auto"/>
              <w:jc w:val="center"/>
              <w:rPr>
                <w:rFonts w:ascii="Times New Roman" w:hAnsi="Times New Roman" w:cs="Times New Roman"/>
                <w:b/>
                <w:bCs/>
                <w:szCs w:val="24"/>
                <w:lang w:val="be-BY"/>
              </w:rPr>
            </w:pPr>
            <w:r w:rsidRPr="00C07137">
              <w:rPr>
                <w:rFonts w:ascii="Times New Roman" w:hAnsi="Times New Roman" w:cs="Times New Roman"/>
                <w:b/>
                <w:bCs/>
                <w:szCs w:val="24"/>
                <w:lang w:val="be-BY"/>
              </w:rPr>
              <w:t>РЕСПУБЛИКИ БАШКОРТОСТАН</w:t>
            </w:r>
          </w:p>
        </w:tc>
      </w:tr>
    </w:tbl>
    <w:p w:rsidR="006C09D0" w:rsidRDefault="006C09D0" w:rsidP="006C09D0">
      <w:pPr>
        <w:jc w:val="right"/>
        <w:rPr>
          <w:rFonts w:ascii="Times New Roman" w:hAnsi="Times New Roman" w:cs="Times New Roman"/>
          <w:b/>
          <w:bCs/>
          <w:sz w:val="28"/>
          <w:szCs w:val="24"/>
          <w:lang w:val="tt-RU"/>
        </w:rPr>
      </w:pPr>
    </w:p>
    <w:p w:rsidR="006C09D0" w:rsidRDefault="006C09D0" w:rsidP="006C09D0">
      <w:pPr>
        <w:jc w:val="center"/>
        <w:rPr>
          <w:rFonts w:ascii="Times New Roman" w:hAnsi="Times New Roman" w:cs="Times New Roman"/>
          <w:b/>
          <w:bCs/>
          <w:sz w:val="28"/>
          <w:szCs w:val="24"/>
          <w:lang w:val="tt-RU"/>
        </w:rPr>
      </w:pPr>
      <w:r w:rsidRPr="004C3FD1">
        <w:rPr>
          <w:rFonts w:ascii="Times New Roman" w:hAnsi="Times New Roman" w:cs="Times New Roman"/>
          <w:b/>
          <w:bCs/>
          <w:sz w:val="28"/>
          <w:szCs w:val="24"/>
          <w:lang w:val="tt-RU"/>
        </w:rPr>
        <w:t>ПОСТАНОВЛЕНИЕ</w:t>
      </w:r>
    </w:p>
    <w:p w:rsidR="006C09D0" w:rsidRDefault="007C7EFF" w:rsidP="006C09D0">
      <w:pPr>
        <w:rPr>
          <w:rFonts w:ascii="Times New Roman" w:hAnsi="Times New Roman" w:cs="Times New Roman"/>
          <w:b/>
          <w:bCs/>
          <w:sz w:val="28"/>
          <w:szCs w:val="24"/>
          <w:lang w:val="tt-RU"/>
        </w:rPr>
      </w:pPr>
      <w:r>
        <w:rPr>
          <w:rFonts w:ascii="Times New Roman" w:hAnsi="Times New Roman" w:cs="Times New Roman"/>
          <w:b/>
          <w:bCs/>
          <w:sz w:val="28"/>
          <w:szCs w:val="24"/>
          <w:lang w:val="tt-RU"/>
        </w:rPr>
        <w:t xml:space="preserve"> 27</w:t>
      </w:r>
      <w:r w:rsidR="006C09D0">
        <w:rPr>
          <w:rFonts w:ascii="Times New Roman" w:hAnsi="Times New Roman" w:cs="Times New Roman"/>
          <w:b/>
          <w:bCs/>
          <w:sz w:val="28"/>
          <w:szCs w:val="24"/>
          <w:lang w:val="tt-RU"/>
        </w:rPr>
        <w:t xml:space="preserve"> </w:t>
      </w:r>
      <w:r w:rsidR="006C09D0" w:rsidRPr="004C3FD1">
        <w:rPr>
          <w:rFonts w:ascii="Times New Roman" w:hAnsi="Times New Roman" w:cs="Times New Roman"/>
          <w:b/>
          <w:bCs/>
          <w:sz w:val="28"/>
          <w:szCs w:val="24"/>
          <w:lang w:val="tt-RU"/>
        </w:rPr>
        <w:t xml:space="preserve"> февраля </w:t>
      </w:r>
      <w:r w:rsidR="006C09D0">
        <w:rPr>
          <w:rFonts w:ascii="Times New Roman" w:hAnsi="Times New Roman" w:cs="Times New Roman"/>
          <w:b/>
          <w:bCs/>
          <w:sz w:val="28"/>
          <w:szCs w:val="24"/>
          <w:lang w:val="tt-RU"/>
        </w:rPr>
        <w:t xml:space="preserve"> </w:t>
      </w:r>
      <w:r w:rsidR="006C09D0" w:rsidRPr="004C3FD1">
        <w:rPr>
          <w:rFonts w:ascii="Times New Roman" w:hAnsi="Times New Roman" w:cs="Times New Roman"/>
          <w:b/>
          <w:bCs/>
          <w:sz w:val="28"/>
          <w:szCs w:val="24"/>
          <w:lang w:val="tt-RU"/>
        </w:rPr>
        <w:t>2023</w:t>
      </w:r>
      <w:r w:rsidR="006C09D0">
        <w:rPr>
          <w:rFonts w:ascii="Times New Roman" w:hAnsi="Times New Roman" w:cs="Times New Roman"/>
          <w:b/>
          <w:bCs/>
          <w:sz w:val="28"/>
          <w:szCs w:val="24"/>
          <w:lang w:val="tt-RU"/>
        </w:rPr>
        <w:t xml:space="preserve"> года</w:t>
      </w:r>
      <w:r w:rsidR="006C09D0" w:rsidRPr="004C3FD1">
        <w:rPr>
          <w:rFonts w:ascii="Times New Roman" w:hAnsi="Times New Roman" w:cs="Times New Roman"/>
          <w:b/>
          <w:bCs/>
          <w:sz w:val="28"/>
          <w:szCs w:val="24"/>
          <w:lang w:val="tt-RU"/>
        </w:rPr>
        <w:t xml:space="preserve">                   </w:t>
      </w:r>
      <w:r w:rsidR="006C09D0">
        <w:rPr>
          <w:rFonts w:ascii="Times New Roman" w:hAnsi="Times New Roman" w:cs="Times New Roman"/>
          <w:b/>
          <w:bCs/>
          <w:sz w:val="28"/>
          <w:szCs w:val="24"/>
          <w:lang w:val="tt-RU"/>
        </w:rPr>
        <w:t xml:space="preserve">                       </w:t>
      </w:r>
      <w:r w:rsidR="006C09D0" w:rsidRPr="004C3FD1">
        <w:rPr>
          <w:rFonts w:ascii="Times New Roman" w:hAnsi="Times New Roman" w:cs="Times New Roman"/>
          <w:b/>
          <w:bCs/>
          <w:sz w:val="28"/>
          <w:szCs w:val="24"/>
          <w:lang w:val="tt-RU"/>
        </w:rPr>
        <w:t xml:space="preserve">                       </w:t>
      </w:r>
      <w:r w:rsidR="006C09D0">
        <w:rPr>
          <w:rFonts w:ascii="Times New Roman" w:hAnsi="Times New Roman" w:cs="Times New Roman"/>
          <w:b/>
          <w:bCs/>
          <w:sz w:val="28"/>
          <w:szCs w:val="24"/>
          <w:lang w:val="tt-RU"/>
        </w:rPr>
        <w:t xml:space="preserve">        </w:t>
      </w:r>
      <w:r w:rsidR="006C09D0" w:rsidRPr="004C3FD1">
        <w:rPr>
          <w:rFonts w:ascii="Times New Roman" w:hAnsi="Times New Roman" w:cs="Times New Roman"/>
          <w:b/>
          <w:bCs/>
          <w:sz w:val="28"/>
          <w:szCs w:val="24"/>
          <w:lang w:val="tt-RU"/>
        </w:rPr>
        <w:t xml:space="preserve">          № </w:t>
      </w:r>
      <w:r>
        <w:rPr>
          <w:rFonts w:ascii="Times New Roman" w:hAnsi="Times New Roman" w:cs="Times New Roman"/>
          <w:b/>
          <w:bCs/>
          <w:sz w:val="28"/>
          <w:szCs w:val="24"/>
          <w:lang w:val="tt-RU"/>
        </w:rPr>
        <w:t>7</w:t>
      </w:r>
    </w:p>
    <w:p w:rsidR="006C09D0" w:rsidRPr="004C3FD1" w:rsidRDefault="006C09D0" w:rsidP="006C09D0">
      <w:pPr>
        <w:rPr>
          <w:rFonts w:ascii="Times New Roman" w:hAnsi="Times New Roman" w:cs="Times New Roman"/>
          <w:b/>
          <w:bCs/>
          <w:sz w:val="28"/>
          <w:szCs w:val="24"/>
          <w:lang w:val="tt-RU"/>
        </w:rPr>
      </w:pPr>
    </w:p>
    <w:p w:rsidR="00E640F7" w:rsidRPr="007059F3" w:rsidRDefault="00E640F7" w:rsidP="00E640F7">
      <w:pPr>
        <w:pStyle w:val="ConsPlusTitle"/>
        <w:widowControl/>
        <w:jc w:val="center"/>
        <w:rPr>
          <w:rFonts w:ascii="Times New Roman" w:hAnsi="Times New Roman" w:cs="Times New Roman"/>
          <w:sz w:val="28"/>
          <w:szCs w:val="28"/>
        </w:rPr>
      </w:pPr>
      <w:r w:rsidRPr="007059F3">
        <w:rPr>
          <w:rFonts w:ascii="Times New Roman" w:hAnsi="Times New Roman" w:cs="Times New Roman"/>
          <w:sz w:val="28"/>
          <w:szCs w:val="28"/>
        </w:rPr>
        <w:t xml:space="preserve">Об утверждении </w:t>
      </w:r>
      <w:proofErr w:type="gramStart"/>
      <w:r w:rsidRPr="007059F3">
        <w:rPr>
          <w:rFonts w:ascii="Times New Roman" w:hAnsi="Times New Roman" w:cs="Times New Roman"/>
          <w:sz w:val="28"/>
          <w:szCs w:val="28"/>
        </w:rPr>
        <w:t>Программы комплексного развития систем коммунальной инфраструктуры сельского поселения</w:t>
      </w:r>
      <w:proofErr w:type="gramEnd"/>
      <w:r w:rsidRPr="007059F3">
        <w:rPr>
          <w:rFonts w:ascii="Times New Roman" w:hAnsi="Times New Roman" w:cs="Times New Roman"/>
          <w:sz w:val="28"/>
          <w:szCs w:val="28"/>
        </w:rPr>
        <w:t xml:space="preserve"> </w:t>
      </w:r>
      <w:proofErr w:type="spellStart"/>
      <w:r w:rsidR="004D4E96">
        <w:rPr>
          <w:rFonts w:ascii="Times New Roman" w:hAnsi="Times New Roman" w:cs="Times New Roman"/>
          <w:sz w:val="28"/>
          <w:szCs w:val="28"/>
        </w:rPr>
        <w:t>Вострецовский</w:t>
      </w:r>
      <w:r w:rsidRPr="007059F3">
        <w:rPr>
          <w:rFonts w:ascii="Times New Roman" w:hAnsi="Times New Roman" w:cs="Times New Roman"/>
          <w:sz w:val="28"/>
          <w:szCs w:val="28"/>
        </w:rPr>
        <w:t>сельсовет</w:t>
      </w:r>
      <w:proofErr w:type="spellEnd"/>
      <w:r w:rsidRPr="007059F3">
        <w:rPr>
          <w:rFonts w:ascii="Times New Roman" w:hAnsi="Times New Roman" w:cs="Times New Roman"/>
          <w:sz w:val="28"/>
          <w:szCs w:val="28"/>
        </w:rPr>
        <w:t xml:space="preserve"> муниципального района </w:t>
      </w:r>
      <w:r w:rsidR="004D4E96">
        <w:rPr>
          <w:rFonts w:ascii="Times New Roman" w:hAnsi="Times New Roman" w:cs="Times New Roman"/>
          <w:sz w:val="28"/>
          <w:szCs w:val="28"/>
        </w:rPr>
        <w:t xml:space="preserve">Бураевский </w:t>
      </w:r>
      <w:r w:rsidRPr="007059F3">
        <w:rPr>
          <w:rFonts w:ascii="Times New Roman" w:hAnsi="Times New Roman" w:cs="Times New Roman"/>
          <w:sz w:val="28"/>
          <w:szCs w:val="28"/>
        </w:rPr>
        <w:t>район Республики Башкортостан на 2023-2027 годы.</w:t>
      </w:r>
    </w:p>
    <w:p w:rsidR="00E640F7" w:rsidRPr="007059F3" w:rsidRDefault="00E640F7" w:rsidP="00E640F7">
      <w:pPr>
        <w:pStyle w:val="ConsPlusTitle"/>
        <w:widowControl/>
        <w:jc w:val="center"/>
        <w:rPr>
          <w:rFonts w:ascii="Times New Roman" w:hAnsi="Times New Roman" w:cs="Times New Roman"/>
          <w:sz w:val="28"/>
          <w:szCs w:val="28"/>
        </w:rPr>
      </w:pPr>
    </w:p>
    <w:p w:rsidR="00E640F7" w:rsidRPr="009769DA" w:rsidRDefault="00E640F7" w:rsidP="009769DA">
      <w:pPr>
        <w:pStyle w:val="a3"/>
        <w:jc w:val="both"/>
        <w:rPr>
          <w:rFonts w:ascii="Times New Roman" w:hAnsi="Times New Roman" w:cs="Times New Roman"/>
        </w:rPr>
      </w:pPr>
      <w:r w:rsidRPr="009769DA">
        <w:rPr>
          <w:rFonts w:ascii="Times New Roman" w:hAnsi="Times New Roman" w:cs="Times New Roman"/>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w:t>
      </w:r>
      <w:r w:rsidR="00BE4EB3">
        <w:rPr>
          <w:rFonts w:ascii="Times New Roman" w:hAnsi="Times New Roman" w:cs="Times New Roman"/>
        </w:rPr>
        <w:t xml:space="preserve"> </w:t>
      </w:r>
      <w:r w:rsidRPr="009769DA">
        <w:rPr>
          <w:rFonts w:ascii="Times New Roman" w:hAnsi="Times New Roman" w:cs="Times New Roman"/>
        </w:rPr>
        <w:t xml:space="preserve"> кодексом, Уставом сельского поселения </w:t>
      </w:r>
      <w:r w:rsidR="00BE4EB3">
        <w:rPr>
          <w:rFonts w:ascii="Times New Roman" w:hAnsi="Times New Roman" w:cs="Times New Roman"/>
        </w:rPr>
        <w:t xml:space="preserve">Вострецовский </w:t>
      </w:r>
      <w:r w:rsidRPr="009769DA">
        <w:rPr>
          <w:rFonts w:ascii="Times New Roman" w:hAnsi="Times New Roman" w:cs="Times New Roman"/>
        </w:rPr>
        <w:t>сельсовет муниципального района Бураевский район Республики Башкортостан постановляю:</w:t>
      </w:r>
    </w:p>
    <w:p w:rsidR="00E640F7" w:rsidRPr="009769DA" w:rsidRDefault="009769DA" w:rsidP="009769DA">
      <w:pPr>
        <w:pStyle w:val="a3"/>
        <w:jc w:val="both"/>
        <w:rPr>
          <w:rFonts w:ascii="Times New Roman" w:hAnsi="Times New Roman" w:cs="Times New Roman"/>
        </w:rPr>
      </w:pPr>
      <w:r w:rsidRPr="009769DA">
        <w:rPr>
          <w:rFonts w:ascii="Times New Roman" w:hAnsi="Times New Roman" w:cs="Times New Roman"/>
        </w:rPr>
        <w:t xml:space="preserve">       </w:t>
      </w:r>
      <w:r w:rsidR="006C09D0">
        <w:rPr>
          <w:rFonts w:ascii="Times New Roman" w:hAnsi="Times New Roman" w:cs="Times New Roman"/>
        </w:rPr>
        <w:t>1</w:t>
      </w:r>
      <w:r w:rsidRPr="009769DA">
        <w:rPr>
          <w:rFonts w:ascii="Times New Roman" w:hAnsi="Times New Roman" w:cs="Times New Roman"/>
        </w:rPr>
        <w:t xml:space="preserve">. </w:t>
      </w:r>
      <w:r w:rsidR="00E640F7" w:rsidRPr="009769DA">
        <w:rPr>
          <w:rFonts w:ascii="Times New Roman" w:hAnsi="Times New Roman" w:cs="Times New Roman"/>
        </w:rPr>
        <w:t xml:space="preserve">Утвердить Программу комплексного </w:t>
      </w:r>
      <w:proofErr w:type="gramStart"/>
      <w:r w:rsidR="00E640F7" w:rsidRPr="009769DA">
        <w:rPr>
          <w:rFonts w:ascii="Times New Roman" w:hAnsi="Times New Roman" w:cs="Times New Roman"/>
        </w:rPr>
        <w:t>развития систем коммунальной инфраструктуры Сельского поселения</w:t>
      </w:r>
      <w:proofErr w:type="gramEnd"/>
      <w:r w:rsidR="00E640F7" w:rsidRPr="009769DA">
        <w:rPr>
          <w:rFonts w:ascii="Times New Roman" w:hAnsi="Times New Roman" w:cs="Times New Roman"/>
        </w:rPr>
        <w:t xml:space="preserve"> </w:t>
      </w:r>
      <w:r w:rsidR="00BE4EB3">
        <w:rPr>
          <w:rFonts w:ascii="Times New Roman" w:hAnsi="Times New Roman" w:cs="Times New Roman"/>
        </w:rPr>
        <w:t xml:space="preserve">Вострецовский </w:t>
      </w:r>
      <w:r w:rsidR="00E640F7" w:rsidRPr="009769DA">
        <w:rPr>
          <w:rFonts w:ascii="Times New Roman" w:hAnsi="Times New Roman" w:cs="Times New Roman"/>
        </w:rPr>
        <w:t>сельсовет муниципального района Бураевский район Республики Башкортостан на 2023-2027 годы (приложение).</w:t>
      </w:r>
    </w:p>
    <w:p w:rsidR="00E640F7" w:rsidRDefault="006C09D0" w:rsidP="009769DA">
      <w:pPr>
        <w:pStyle w:val="a3"/>
        <w:jc w:val="both"/>
        <w:rPr>
          <w:rFonts w:ascii="Times New Roman" w:hAnsi="Times New Roman" w:cs="Times New Roman"/>
        </w:rPr>
      </w:pPr>
      <w:r>
        <w:rPr>
          <w:rFonts w:ascii="Times New Roman" w:hAnsi="Times New Roman" w:cs="Times New Roman"/>
        </w:rPr>
        <w:t xml:space="preserve">       2</w:t>
      </w:r>
      <w:r w:rsidR="00E640F7" w:rsidRPr="009769DA">
        <w:rPr>
          <w:rFonts w:ascii="Times New Roman" w:hAnsi="Times New Roman" w:cs="Times New Roman"/>
        </w:rPr>
        <w:t>. Опубликовать настоящее постановление на информационном стенде и на официальном сайте администрации сельского поселения.</w:t>
      </w:r>
    </w:p>
    <w:p w:rsidR="006C09D0" w:rsidRDefault="006C09D0" w:rsidP="009769DA">
      <w:pPr>
        <w:pStyle w:val="a3"/>
        <w:jc w:val="both"/>
        <w:rPr>
          <w:rFonts w:ascii="Times New Roman" w:hAnsi="Times New Roman" w:cs="Times New Roman"/>
        </w:rPr>
      </w:pPr>
    </w:p>
    <w:p w:rsidR="006C09D0" w:rsidRPr="009769DA" w:rsidRDefault="006C09D0" w:rsidP="009769DA">
      <w:pPr>
        <w:pStyle w:val="a3"/>
        <w:jc w:val="both"/>
        <w:rPr>
          <w:rFonts w:ascii="Times New Roman" w:hAnsi="Times New Roman" w:cs="Times New Roman"/>
        </w:rPr>
      </w:pPr>
    </w:p>
    <w:p w:rsidR="00E640F7" w:rsidRPr="009769DA" w:rsidRDefault="00E640F7" w:rsidP="009769DA">
      <w:pPr>
        <w:pStyle w:val="a3"/>
        <w:jc w:val="both"/>
        <w:rPr>
          <w:rFonts w:ascii="Times New Roman" w:hAnsi="Times New Roman" w:cs="Times New Roman"/>
        </w:rPr>
      </w:pPr>
    </w:p>
    <w:p w:rsidR="009769DA" w:rsidRPr="00BE6791" w:rsidRDefault="00BE4EB3" w:rsidP="00BE6791">
      <w:pPr>
        <w:pStyle w:val="a3"/>
        <w:rPr>
          <w:rFonts w:ascii="Times New Roman" w:hAnsi="Times New Roman" w:cs="Times New Roman"/>
          <w:b/>
        </w:rPr>
      </w:pPr>
      <w:r>
        <w:rPr>
          <w:rFonts w:ascii="Times New Roman" w:hAnsi="Times New Roman" w:cs="Times New Roman"/>
          <w:b/>
        </w:rPr>
        <w:t xml:space="preserve">Глава </w:t>
      </w:r>
      <w:r w:rsidR="009769DA" w:rsidRPr="00BE6791">
        <w:rPr>
          <w:rFonts w:ascii="Times New Roman" w:hAnsi="Times New Roman" w:cs="Times New Roman"/>
          <w:b/>
        </w:rPr>
        <w:t>сельского поселения</w:t>
      </w:r>
    </w:p>
    <w:p w:rsidR="00E640F7" w:rsidRPr="00BE6791" w:rsidRDefault="00BE4EB3" w:rsidP="00BE6791">
      <w:pPr>
        <w:pStyle w:val="a3"/>
        <w:rPr>
          <w:rFonts w:ascii="Times New Roman" w:hAnsi="Times New Roman" w:cs="Times New Roman"/>
          <w:b/>
        </w:rPr>
      </w:pPr>
      <w:r>
        <w:rPr>
          <w:rFonts w:ascii="Times New Roman" w:hAnsi="Times New Roman" w:cs="Times New Roman"/>
          <w:b/>
        </w:rPr>
        <w:t xml:space="preserve">Вострецовский </w:t>
      </w:r>
      <w:r w:rsidR="009769DA" w:rsidRPr="00BE6791">
        <w:rPr>
          <w:rFonts w:ascii="Times New Roman" w:hAnsi="Times New Roman" w:cs="Times New Roman"/>
          <w:b/>
        </w:rPr>
        <w:t xml:space="preserve">сельсовет </w:t>
      </w:r>
      <w:r w:rsidR="006C09D0">
        <w:rPr>
          <w:rFonts w:ascii="Times New Roman" w:hAnsi="Times New Roman" w:cs="Times New Roman"/>
          <w:b/>
        </w:rPr>
        <w:t xml:space="preserve">                                       </w:t>
      </w:r>
      <w:r w:rsidR="007B7384">
        <w:rPr>
          <w:rFonts w:ascii="Times New Roman" w:hAnsi="Times New Roman" w:cs="Times New Roman"/>
          <w:b/>
        </w:rPr>
        <w:t xml:space="preserve">    </w:t>
      </w:r>
      <w:r w:rsidR="006C09D0">
        <w:rPr>
          <w:rFonts w:ascii="Times New Roman" w:hAnsi="Times New Roman" w:cs="Times New Roman"/>
          <w:b/>
        </w:rPr>
        <w:t xml:space="preserve">       </w:t>
      </w:r>
      <w:r>
        <w:rPr>
          <w:rFonts w:ascii="Times New Roman" w:hAnsi="Times New Roman" w:cs="Times New Roman"/>
          <w:b/>
        </w:rPr>
        <w:t>Зарипов М.</w:t>
      </w:r>
      <w:r w:rsidR="00FA0CF9">
        <w:rPr>
          <w:rFonts w:ascii="Times New Roman" w:hAnsi="Times New Roman" w:cs="Times New Roman"/>
          <w:b/>
        </w:rPr>
        <w:t>Т.</w:t>
      </w:r>
      <w:r w:rsidR="00E640F7" w:rsidRPr="00BE6791">
        <w:rPr>
          <w:rFonts w:ascii="Times New Roman" w:hAnsi="Times New Roman" w:cs="Times New Roman"/>
          <w:b/>
        </w:rPr>
        <w:tab/>
      </w:r>
      <w:r w:rsidR="00E640F7" w:rsidRPr="00BE6791">
        <w:rPr>
          <w:rFonts w:ascii="Times New Roman" w:hAnsi="Times New Roman" w:cs="Times New Roman"/>
          <w:b/>
        </w:rPr>
        <w:tab/>
      </w:r>
      <w:r w:rsidR="00E640F7" w:rsidRPr="00BE6791">
        <w:rPr>
          <w:rFonts w:ascii="Times New Roman" w:hAnsi="Times New Roman" w:cs="Times New Roman"/>
          <w:b/>
        </w:rPr>
        <w:tab/>
        <w:t xml:space="preserve"> </w:t>
      </w: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7059F3" w:rsidRDefault="007059F3"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6C09D0" w:rsidRDefault="006C09D0" w:rsidP="007059F3">
      <w:pPr>
        <w:spacing w:after="0" w:line="240" w:lineRule="auto"/>
        <w:jc w:val="both"/>
        <w:outlineLvl w:val="0"/>
        <w:rPr>
          <w:rFonts w:ascii="Times New Roman" w:hAnsi="Times New Roman" w:cs="Times New Roman"/>
        </w:rPr>
      </w:pPr>
    </w:p>
    <w:p w:rsidR="00E640F7" w:rsidRPr="007059F3" w:rsidRDefault="007059F3" w:rsidP="007059F3">
      <w:pPr>
        <w:spacing w:after="0" w:line="240" w:lineRule="auto"/>
        <w:jc w:val="both"/>
        <w:outlineLvl w:val="0"/>
        <w:rPr>
          <w:rFonts w:ascii="Times New Roman" w:hAnsi="Times New Roman" w:cs="Times New Roman"/>
          <w:sz w:val="24"/>
          <w:szCs w:val="24"/>
        </w:rPr>
      </w:pPr>
      <w:r>
        <w:rPr>
          <w:rFonts w:ascii="Times New Roman" w:hAnsi="Times New Roman" w:cs="Times New Roman"/>
        </w:rPr>
        <w:lastRenderedPageBreak/>
        <w:t xml:space="preserve">                                                                                                                 </w:t>
      </w:r>
      <w:r w:rsidR="00E640F7" w:rsidRPr="007059F3">
        <w:rPr>
          <w:rFonts w:ascii="Times New Roman" w:hAnsi="Times New Roman" w:cs="Times New Roman"/>
          <w:sz w:val="24"/>
          <w:szCs w:val="24"/>
        </w:rPr>
        <w:t xml:space="preserve">Приложение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к </w:t>
      </w:r>
      <w:r w:rsidR="006C09D0">
        <w:rPr>
          <w:rFonts w:ascii="Times New Roman" w:hAnsi="Times New Roman" w:cs="Times New Roman"/>
          <w:sz w:val="24"/>
          <w:szCs w:val="24"/>
        </w:rPr>
        <w:t>постановлению Администрации</w:t>
      </w:r>
      <w:r w:rsidRPr="007059F3">
        <w:rPr>
          <w:rFonts w:ascii="Times New Roman" w:hAnsi="Times New Roman" w:cs="Times New Roman"/>
          <w:sz w:val="24"/>
          <w:szCs w:val="24"/>
        </w:rPr>
        <w:t xml:space="preserve">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сельского поселения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w:t>
      </w:r>
      <w:r w:rsidR="00BE4EB3">
        <w:rPr>
          <w:rFonts w:ascii="Times New Roman" w:hAnsi="Times New Roman" w:cs="Times New Roman"/>
          <w:sz w:val="24"/>
          <w:szCs w:val="24"/>
        </w:rPr>
        <w:t xml:space="preserve">Вострецовский </w:t>
      </w:r>
      <w:r w:rsidRPr="007059F3">
        <w:rPr>
          <w:rFonts w:ascii="Times New Roman" w:hAnsi="Times New Roman" w:cs="Times New Roman"/>
          <w:sz w:val="24"/>
          <w:szCs w:val="24"/>
        </w:rPr>
        <w:t xml:space="preserve">сельсовет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муниципального района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Бураевский район </w:t>
      </w:r>
    </w:p>
    <w:p w:rsidR="00E640F7" w:rsidRPr="007059F3" w:rsidRDefault="00E640F7" w:rsidP="00E640F7">
      <w:pPr>
        <w:spacing w:after="0" w:line="240" w:lineRule="auto"/>
        <w:jc w:val="both"/>
        <w:outlineLvl w:val="0"/>
        <w:rPr>
          <w:rFonts w:ascii="Times New Roman" w:hAnsi="Times New Roman" w:cs="Times New Roman"/>
          <w:sz w:val="24"/>
          <w:szCs w:val="24"/>
        </w:rPr>
      </w:pPr>
      <w:r w:rsidRPr="007059F3">
        <w:rPr>
          <w:rFonts w:ascii="Times New Roman" w:hAnsi="Times New Roman" w:cs="Times New Roman"/>
          <w:sz w:val="24"/>
          <w:szCs w:val="24"/>
        </w:rPr>
        <w:t xml:space="preserve">                                                                                              Республики Башкортостан </w:t>
      </w: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7059F3">
      <w:pPr>
        <w:spacing w:after="0" w:line="240" w:lineRule="auto"/>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sz w:val="56"/>
          <w:szCs w:val="56"/>
        </w:rPr>
      </w:pPr>
      <w:r w:rsidRPr="007059F3">
        <w:rPr>
          <w:rFonts w:ascii="Times New Roman" w:hAnsi="Times New Roman" w:cs="Times New Roman"/>
          <w:sz w:val="56"/>
          <w:szCs w:val="56"/>
        </w:rPr>
        <w:t xml:space="preserve">Программа </w:t>
      </w:r>
    </w:p>
    <w:p w:rsidR="00E640F7" w:rsidRPr="007059F3" w:rsidRDefault="00E640F7" w:rsidP="00E640F7">
      <w:pPr>
        <w:spacing w:after="0" w:line="240" w:lineRule="auto"/>
        <w:jc w:val="center"/>
        <w:outlineLvl w:val="0"/>
        <w:rPr>
          <w:rFonts w:ascii="Times New Roman" w:hAnsi="Times New Roman" w:cs="Times New Roman"/>
          <w:sz w:val="40"/>
          <w:szCs w:val="40"/>
        </w:rPr>
      </w:pPr>
      <w:r w:rsidRPr="007059F3">
        <w:rPr>
          <w:rFonts w:ascii="Times New Roman" w:hAnsi="Times New Roman" w:cs="Times New Roman"/>
          <w:sz w:val="40"/>
          <w:szCs w:val="40"/>
        </w:rPr>
        <w:t xml:space="preserve">комплексного развития коммунальной инфраструктуры сельского поселения </w:t>
      </w:r>
      <w:r w:rsidR="00BE4EB3">
        <w:rPr>
          <w:rFonts w:ascii="Times New Roman" w:hAnsi="Times New Roman" w:cs="Times New Roman"/>
          <w:sz w:val="40"/>
          <w:szCs w:val="40"/>
        </w:rPr>
        <w:t xml:space="preserve">Вострецовский </w:t>
      </w:r>
      <w:r w:rsidRPr="007059F3">
        <w:rPr>
          <w:rFonts w:ascii="Times New Roman" w:hAnsi="Times New Roman" w:cs="Times New Roman"/>
          <w:sz w:val="40"/>
          <w:szCs w:val="40"/>
        </w:rPr>
        <w:t>сельсовет муниципального района Бураевский район Республики Башкортостан на 2023-2027 годы</w:t>
      </w:r>
    </w:p>
    <w:p w:rsidR="00E640F7" w:rsidRPr="007059F3" w:rsidRDefault="00E640F7" w:rsidP="00E640F7">
      <w:pPr>
        <w:rPr>
          <w:rFonts w:ascii="Times New Roman" w:hAnsi="Times New Roman" w:cs="Times New Roman"/>
          <w:sz w:val="40"/>
          <w:szCs w:val="40"/>
        </w:rPr>
      </w:pPr>
    </w:p>
    <w:p w:rsidR="00E640F7" w:rsidRPr="007059F3" w:rsidRDefault="00E640F7" w:rsidP="00E640F7">
      <w:pPr>
        <w:rPr>
          <w:rFonts w:ascii="Times New Roman" w:hAnsi="Times New Roman" w:cs="Times New Roman"/>
          <w:sz w:val="40"/>
          <w:szCs w:val="40"/>
        </w:rPr>
      </w:pPr>
    </w:p>
    <w:p w:rsidR="00E640F7" w:rsidRPr="007059F3" w:rsidRDefault="00E640F7" w:rsidP="00E640F7">
      <w:pPr>
        <w:rPr>
          <w:rFonts w:ascii="Times New Roman" w:hAnsi="Times New Roman" w:cs="Times New Roman"/>
          <w:sz w:val="40"/>
          <w:szCs w:val="40"/>
        </w:rPr>
      </w:pPr>
    </w:p>
    <w:p w:rsidR="00E640F7" w:rsidRPr="007059F3" w:rsidRDefault="00E640F7" w:rsidP="00E640F7">
      <w:pPr>
        <w:rPr>
          <w:rFonts w:ascii="Times New Roman" w:hAnsi="Times New Roman" w:cs="Times New Roman"/>
          <w:sz w:val="40"/>
          <w:szCs w:val="40"/>
        </w:rPr>
      </w:pPr>
    </w:p>
    <w:p w:rsidR="00E640F7" w:rsidRPr="007059F3" w:rsidRDefault="00E640F7" w:rsidP="00E640F7">
      <w:pPr>
        <w:rPr>
          <w:rFonts w:ascii="Times New Roman" w:hAnsi="Times New Roman" w:cs="Times New Roman"/>
          <w:sz w:val="40"/>
          <w:szCs w:val="40"/>
        </w:rPr>
      </w:pPr>
    </w:p>
    <w:p w:rsidR="00E640F7" w:rsidRPr="007059F3" w:rsidRDefault="00E640F7" w:rsidP="00E640F7">
      <w:pPr>
        <w:rPr>
          <w:rFonts w:ascii="Times New Roman" w:hAnsi="Times New Roman" w:cs="Times New Roman"/>
          <w:sz w:val="40"/>
          <w:szCs w:val="40"/>
        </w:rPr>
      </w:pPr>
    </w:p>
    <w:p w:rsidR="00E640F7" w:rsidRPr="007059F3" w:rsidRDefault="00E640F7" w:rsidP="00E640F7">
      <w:pPr>
        <w:spacing w:after="0" w:line="240" w:lineRule="auto"/>
        <w:jc w:val="center"/>
        <w:outlineLvl w:val="0"/>
        <w:rPr>
          <w:rFonts w:ascii="Times New Roman" w:hAnsi="Times New Roman" w:cs="Times New Roman"/>
          <w:sz w:val="40"/>
          <w:szCs w:val="40"/>
        </w:rPr>
      </w:pPr>
    </w:p>
    <w:p w:rsidR="00E640F7" w:rsidRPr="007059F3" w:rsidRDefault="00E640F7" w:rsidP="00E640F7">
      <w:pPr>
        <w:spacing w:after="0" w:line="240" w:lineRule="auto"/>
        <w:jc w:val="center"/>
        <w:outlineLvl w:val="0"/>
        <w:rPr>
          <w:rFonts w:ascii="Times New Roman" w:hAnsi="Times New Roman" w:cs="Times New Roman"/>
          <w:sz w:val="40"/>
          <w:szCs w:val="40"/>
        </w:rPr>
      </w:pPr>
    </w:p>
    <w:p w:rsidR="00E640F7" w:rsidRPr="007059F3" w:rsidRDefault="00E640F7" w:rsidP="00E640F7">
      <w:pPr>
        <w:spacing w:after="0" w:line="240" w:lineRule="auto"/>
        <w:jc w:val="center"/>
        <w:outlineLvl w:val="0"/>
        <w:rPr>
          <w:rFonts w:ascii="Times New Roman" w:hAnsi="Times New Roman" w:cs="Times New Roman"/>
        </w:rPr>
      </w:pPr>
    </w:p>
    <w:p w:rsidR="00E640F7" w:rsidRPr="007059F3" w:rsidRDefault="00E640F7" w:rsidP="00E640F7">
      <w:pPr>
        <w:spacing w:after="0" w:line="240" w:lineRule="auto"/>
        <w:jc w:val="center"/>
        <w:outlineLvl w:val="0"/>
        <w:rPr>
          <w:rFonts w:ascii="Times New Roman" w:hAnsi="Times New Roman" w:cs="Times New Roman"/>
          <w:b/>
          <w:sz w:val="28"/>
          <w:szCs w:val="28"/>
        </w:rPr>
      </w:pPr>
      <w:r w:rsidRPr="007059F3">
        <w:rPr>
          <w:rFonts w:ascii="Times New Roman" w:hAnsi="Times New Roman" w:cs="Times New Roman"/>
          <w:sz w:val="28"/>
        </w:rPr>
        <w:t>2023 год</w:t>
      </w:r>
      <w:r w:rsidRPr="007059F3">
        <w:rPr>
          <w:rFonts w:ascii="Times New Roman" w:hAnsi="Times New Roman" w:cs="Times New Roman"/>
          <w:sz w:val="40"/>
          <w:szCs w:val="40"/>
        </w:rPr>
        <w:br w:type="page"/>
      </w:r>
      <w:r w:rsidRPr="007059F3">
        <w:rPr>
          <w:rFonts w:ascii="Times New Roman" w:hAnsi="Times New Roman" w:cs="Times New Roman"/>
          <w:b/>
          <w:sz w:val="28"/>
          <w:szCs w:val="28"/>
        </w:rPr>
        <w:lastRenderedPageBreak/>
        <w:t>Паспорт</w:t>
      </w:r>
    </w:p>
    <w:p w:rsidR="00E640F7" w:rsidRPr="007059F3" w:rsidRDefault="00E640F7" w:rsidP="00E640F7">
      <w:pPr>
        <w:spacing w:after="0" w:line="240" w:lineRule="auto"/>
        <w:jc w:val="center"/>
        <w:outlineLvl w:val="0"/>
        <w:rPr>
          <w:rFonts w:ascii="Times New Roman" w:hAnsi="Times New Roman" w:cs="Times New Roman"/>
          <w:sz w:val="28"/>
          <w:szCs w:val="28"/>
        </w:rPr>
      </w:pPr>
      <w:r w:rsidRPr="007059F3">
        <w:rPr>
          <w:rFonts w:ascii="Times New Roman" w:hAnsi="Times New Roman" w:cs="Times New Roman"/>
          <w:sz w:val="28"/>
          <w:szCs w:val="28"/>
        </w:rPr>
        <w:t>программы комплексного развития</w:t>
      </w:r>
    </w:p>
    <w:p w:rsidR="00E640F7" w:rsidRPr="007059F3" w:rsidRDefault="00E640F7" w:rsidP="00E640F7">
      <w:pPr>
        <w:spacing w:after="0" w:line="240" w:lineRule="auto"/>
        <w:jc w:val="center"/>
        <w:outlineLvl w:val="0"/>
        <w:rPr>
          <w:rFonts w:ascii="Times New Roman" w:hAnsi="Times New Roman" w:cs="Times New Roman"/>
          <w:sz w:val="28"/>
          <w:szCs w:val="28"/>
        </w:rPr>
      </w:pPr>
      <w:r w:rsidRPr="007059F3">
        <w:rPr>
          <w:rFonts w:ascii="Times New Roman" w:hAnsi="Times New Roman" w:cs="Times New Roman"/>
          <w:sz w:val="28"/>
          <w:szCs w:val="28"/>
        </w:rPr>
        <w:t>систем коммунальной инфраструктуры</w:t>
      </w:r>
    </w:p>
    <w:p w:rsidR="00E640F7" w:rsidRPr="007059F3" w:rsidRDefault="007059F3" w:rsidP="00E640F7">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w:t>
      </w:r>
      <w:r w:rsidRPr="007059F3">
        <w:rPr>
          <w:rFonts w:ascii="Times New Roman" w:hAnsi="Times New Roman" w:cs="Times New Roman"/>
          <w:sz w:val="28"/>
          <w:szCs w:val="28"/>
        </w:rPr>
        <w:t xml:space="preserve">ельского поселения </w:t>
      </w:r>
      <w:r w:rsidR="00BE4EB3">
        <w:rPr>
          <w:rFonts w:ascii="Times New Roman" w:hAnsi="Times New Roman" w:cs="Times New Roman"/>
          <w:sz w:val="28"/>
          <w:szCs w:val="28"/>
        </w:rPr>
        <w:t xml:space="preserve">Вострецовский </w:t>
      </w:r>
      <w:r w:rsidRPr="007059F3">
        <w:rPr>
          <w:rFonts w:ascii="Times New Roman" w:hAnsi="Times New Roman" w:cs="Times New Roman"/>
          <w:sz w:val="28"/>
          <w:szCs w:val="28"/>
        </w:rPr>
        <w:t>сельсовет</w:t>
      </w:r>
      <w:r w:rsidR="00E640F7" w:rsidRPr="007059F3">
        <w:rPr>
          <w:rFonts w:ascii="Times New Roman" w:hAnsi="Times New Roman" w:cs="Times New Roman"/>
          <w:sz w:val="28"/>
          <w:szCs w:val="28"/>
        </w:rPr>
        <w:br/>
        <w:t>муниципального района Бураевский район Республики Башкортостан</w:t>
      </w:r>
    </w:p>
    <w:p w:rsidR="00E640F7" w:rsidRPr="007059F3" w:rsidRDefault="00E640F7" w:rsidP="00E640F7">
      <w:pPr>
        <w:spacing w:after="0" w:line="240" w:lineRule="auto"/>
        <w:jc w:val="center"/>
        <w:rPr>
          <w:rFonts w:ascii="Times New Roman" w:hAnsi="Times New Roman" w:cs="Times New Roman"/>
          <w:sz w:val="28"/>
          <w:szCs w:val="28"/>
        </w:rPr>
      </w:pPr>
      <w:r w:rsidRPr="007059F3">
        <w:rPr>
          <w:rFonts w:ascii="Times New Roman" w:hAnsi="Times New Roman" w:cs="Times New Roman"/>
          <w:sz w:val="28"/>
          <w:szCs w:val="28"/>
        </w:rPr>
        <w:t>на период 2023-2027 гг.</w:t>
      </w:r>
    </w:p>
    <w:p w:rsidR="00E640F7" w:rsidRPr="007059F3" w:rsidRDefault="00E640F7" w:rsidP="00E640F7">
      <w:pPr>
        <w:spacing w:after="0" w:line="240" w:lineRule="auto"/>
        <w:jc w:val="center"/>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513"/>
      </w:tblGrid>
      <w:tr w:rsidR="00E640F7" w:rsidRPr="007059F3" w:rsidTr="003C37D5">
        <w:tc>
          <w:tcPr>
            <w:tcW w:w="2376"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Наименование программы</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BE4EB3">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xml:space="preserve">- Программа комплексного </w:t>
            </w:r>
            <w:proofErr w:type="gramStart"/>
            <w:r w:rsidRPr="007059F3">
              <w:rPr>
                <w:rFonts w:ascii="Times New Roman" w:hAnsi="Times New Roman" w:cs="Times New Roman"/>
                <w:sz w:val="28"/>
                <w:szCs w:val="28"/>
              </w:rPr>
              <w:t>развития систем коммунальной инфраструктуры сельского поселения</w:t>
            </w:r>
            <w:proofErr w:type="gramEnd"/>
            <w:r w:rsidRPr="007059F3">
              <w:rPr>
                <w:rFonts w:ascii="Times New Roman" w:hAnsi="Times New Roman" w:cs="Times New Roman"/>
                <w:sz w:val="28"/>
                <w:szCs w:val="28"/>
              </w:rPr>
              <w:t xml:space="preserve"> </w:t>
            </w:r>
            <w:r w:rsidR="00BE4EB3">
              <w:rPr>
                <w:rFonts w:ascii="Times New Roman" w:hAnsi="Times New Roman" w:cs="Times New Roman"/>
                <w:sz w:val="28"/>
                <w:szCs w:val="28"/>
              </w:rPr>
              <w:t xml:space="preserve">Вострецовский </w:t>
            </w:r>
            <w:r w:rsidRPr="007059F3">
              <w:rPr>
                <w:rFonts w:ascii="Times New Roman" w:hAnsi="Times New Roman" w:cs="Times New Roman"/>
                <w:sz w:val="28"/>
                <w:szCs w:val="28"/>
              </w:rPr>
              <w:t>сельсовет муниципального района Бураевский район Республики Башкортостан на 2023-2027 гг.;</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Основание для разработки Программы</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xml:space="preserve">- Федеральный закон от 6 октября 2003г. № 131-ФЗ «Об общих принципах организации местного самоуправления в Российской Федерации»; </w:t>
            </w:r>
          </w:p>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xml:space="preserve">- Федеральный закон от 30 декабря </w:t>
            </w:r>
            <w:smartTag w:uri="urn:schemas-microsoft-com:office:smarttags" w:element="metricconverter">
              <w:smartTagPr>
                <w:attr w:name="ProductID" w:val="2004 г"/>
              </w:smartTagPr>
              <w:r w:rsidRPr="007059F3">
                <w:rPr>
                  <w:rFonts w:ascii="Times New Roman" w:hAnsi="Times New Roman" w:cs="Times New Roman"/>
                  <w:sz w:val="28"/>
                  <w:szCs w:val="28"/>
                </w:rPr>
                <w:t>2004 г</w:t>
              </w:r>
            </w:smartTag>
            <w:r w:rsidRPr="007059F3">
              <w:rPr>
                <w:rFonts w:ascii="Times New Roman" w:hAnsi="Times New Roman" w:cs="Times New Roman"/>
                <w:sz w:val="28"/>
                <w:szCs w:val="28"/>
              </w:rPr>
              <w:t xml:space="preserve">. № 210-ФЗ «Об основах </w:t>
            </w:r>
            <w:proofErr w:type="gramStart"/>
            <w:r w:rsidRPr="007059F3">
              <w:rPr>
                <w:rFonts w:ascii="Times New Roman" w:hAnsi="Times New Roman" w:cs="Times New Roman"/>
                <w:sz w:val="28"/>
                <w:szCs w:val="28"/>
              </w:rPr>
              <w:t>регулирования тарифов организаций коммунального комплекса</w:t>
            </w:r>
            <w:proofErr w:type="gramEnd"/>
            <w:r w:rsidRPr="007059F3">
              <w:rPr>
                <w:rFonts w:ascii="Times New Roman" w:hAnsi="Times New Roman" w:cs="Times New Roman"/>
                <w:sz w:val="28"/>
                <w:szCs w:val="28"/>
              </w:rPr>
              <w:t>»;</w:t>
            </w:r>
          </w:p>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Генеральный план развития муниципального образования.</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hd w:val="clear" w:color="auto" w:fill="FFFFFF"/>
              <w:tabs>
                <w:tab w:val="left" w:pos="514"/>
              </w:tabs>
              <w:jc w:val="both"/>
              <w:rPr>
                <w:rFonts w:ascii="Times New Roman" w:hAnsi="Times New Roman" w:cs="Times New Roman"/>
                <w:color w:val="000000"/>
                <w:spacing w:val="3"/>
                <w:sz w:val="28"/>
                <w:szCs w:val="28"/>
              </w:rPr>
            </w:pPr>
            <w:r w:rsidRPr="007059F3">
              <w:rPr>
                <w:rFonts w:ascii="Times New Roman" w:hAnsi="Times New Roman" w:cs="Times New Roman"/>
                <w:color w:val="000000"/>
                <w:spacing w:val="3"/>
                <w:sz w:val="28"/>
                <w:szCs w:val="28"/>
              </w:rPr>
              <w:t>Заказчик Программы</w:t>
            </w:r>
          </w:p>
        </w:tc>
        <w:tc>
          <w:tcPr>
            <w:tcW w:w="7513" w:type="dxa"/>
            <w:tcBorders>
              <w:top w:val="single" w:sz="4" w:space="0" w:color="auto"/>
              <w:left w:val="single" w:sz="4" w:space="0" w:color="auto"/>
              <w:bottom w:val="single" w:sz="4" w:space="0" w:color="auto"/>
              <w:right w:val="single" w:sz="4" w:space="0" w:color="auto"/>
            </w:tcBorders>
          </w:tcPr>
          <w:p w:rsidR="00E640F7" w:rsidRPr="007059F3" w:rsidRDefault="00E640F7" w:rsidP="00806AAC">
            <w:pPr>
              <w:ind w:firstLine="432"/>
              <w:jc w:val="both"/>
              <w:rPr>
                <w:rFonts w:ascii="Times New Roman" w:hAnsi="Times New Roman" w:cs="Times New Roman"/>
                <w:sz w:val="28"/>
                <w:szCs w:val="28"/>
              </w:rPr>
            </w:pPr>
            <w:r w:rsidRPr="007059F3">
              <w:rPr>
                <w:rFonts w:ascii="Times New Roman" w:hAnsi="Times New Roman" w:cs="Times New Roman"/>
                <w:sz w:val="28"/>
                <w:szCs w:val="28"/>
              </w:rPr>
              <w:t xml:space="preserve">Администрация сельского поселения </w:t>
            </w:r>
            <w:r w:rsidR="00806AAC">
              <w:rPr>
                <w:rFonts w:ascii="Times New Roman" w:hAnsi="Times New Roman" w:cs="Times New Roman"/>
                <w:sz w:val="28"/>
                <w:szCs w:val="28"/>
              </w:rPr>
              <w:t xml:space="preserve">Вострецовский </w:t>
            </w:r>
            <w:r w:rsidRPr="007059F3">
              <w:rPr>
                <w:rFonts w:ascii="Times New Roman" w:hAnsi="Times New Roman" w:cs="Times New Roman"/>
                <w:sz w:val="28"/>
                <w:szCs w:val="28"/>
              </w:rPr>
              <w:t>сельсовет муниципального района Бураевский район Республики Башкортостан</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 xml:space="preserve">Разработчик Программы </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806AAC">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xml:space="preserve">- Администрация сельского поселения </w:t>
            </w:r>
            <w:r w:rsidR="00806AAC">
              <w:rPr>
                <w:rFonts w:ascii="Times New Roman" w:hAnsi="Times New Roman" w:cs="Times New Roman"/>
                <w:sz w:val="28"/>
                <w:szCs w:val="28"/>
              </w:rPr>
              <w:t xml:space="preserve">Вострецовский </w:t>
            </w:r>
            <w:r w:rsidRPr="007059F3">
              <w:rPr>
                <w:rFonts w:ascii="Times New Roman" w:hAnsi="Times New Roman" w:cs="Times New Roman"/>
                <w:sz w:val="28"/>
                <w:szCs w:val="28"/>
              </w:rPr>
              <w:t>сельсовет муниципального района Бураевский район Республики Башкортостан</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Исполнители Программы</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806AAC">
            <w:pPr>
              <w:spacing w:after="0" w:line="240" w:lineRule="auto"/>
              <w:jc w:val="both"/>
              <w:rPr>
                <w:rFonts w:ascii="Times New Roman" w:hAnsi="Times New Roman" w:cs="Times New Roman"/>
                <w:color w:val="99CC00"/>
                <w:sz w:val="28"/>
                <w:szCs w:val="28"/>
              </w:rPr>
            </w:pPr>
            <w:r w:rsidRPr="007059F3">
              <w:rPr>
                <w:rFonts w:ascii="Times New Roman" w:hAnsi="Times New Roman" w:cs="Times New Roman"/>
                <w:sz w:val="28"/>
                <w:szCs w:val="28"/>
              </w:rPr>
              <w:t xml:space="preserve">- Администрация Сельского поселения </w:t>
            </w:r>
            <w:r w:rsidR="00806AAC">
              <w:rPr>
                <w:rFonts w:ascii="Times New Roman" w:hAnsi="Times New Roman" w:cs="Times New Roman"/>
                <w:sz w:val="28"/>
                <w:szCs w:val="28"/>
              </w:rPr>
              <w:t xml:space="preserve">Вострецовский </w:t>
            </w:r>
            <w:r w:rsidRPr="007059F3">
              <w:rPr>
                <w:rFonts w:ascii="Times New Roman" w:hAnsi="Times New Roman" w:cs="Times New Roman"/>
                <w:sz w:val="28"/>
                <w:szCs w:val="28"/>
              </w:rPr>
              <w:t>сельсовет муниципального района Бураевский район Республики Башкортостан</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 xml:space="preserve">Цели Программы </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w:t>
            </w:r>
            <w:proofErr w:type="gramStart"/>
            <w:r w:rsidRPr="007059F3">
              <w:rPr>
                <w:rFonts w:ascii="Times New Roman" w:hAnsi="Times New Roman" w:cs="Times New Roman"/>
                <w:color w:val="000000"/>
                <w:sz w:val="28"/>
                <w:szCs w:val="28"/>
              </w:rPr>
              <w:t>развития систем коммунальной инфраструктуры сельского поселения</w:t>
            </w:r>
            <w:proofErr w:type="gramEnd"/>
            <w:r w:rsidR="00806AAC">
              <w:rPr>
                <w:rFonts w:ascii="Times New Roman" w:hAnsi="Times New Roman" w:cs="Times New Roman"/>
                <w:sz w:val="28"/>
                <w:szCs w:val="28"/>
              </w:rPr>
              <w:t xml:space="preserve"> Вострецовский </w:t>
            </w:r>
            <w:r w:rsidRPr="007059F3">
              <w:rPr>
                <w:rFonts w:ascii="Times New Roman" w:hAnsi="Times New Roman" w:cs="Times New Roman"/>
                <w:color w:val="000000"/>
                <w:sz w:val="28"/>
                <w:szCs w:val="28"/>
              </w:rPr>
              <w:t xml:space="preserve"> сельсовет. </w:t>
            </w:r>
          </w:p>
          <w:p w:rsidR="00E640F7" w:rsidRPr="007059F3" w:rsidRDefault="00E640F7" w:rsidP="003C37D5">
            <w:pPr>
              <w:spacing w:after="0" w:line="240" w:lineRule="auto"/>
              <w:jc w:val="both"/>
              <w:rPr>
                <w:rFonts w:ascii="Times New Roman" w:hAnsi="Times New Roman" w:cs="Times New Roman"/>
                <w:color w:val="000000"/>
                <w:sz w:val="28"/>
                <w:szCs w:val="28"/>
              </w:rPr>
            </w:pPr>
            <w:proofErr w:type="gramStart"/>
            <w:r w:rsidRPr="007059F3">
              <w:rPr>
                <w:rFonts w:ascii="Times New Roman" w:hAnsi="Times New Roman" w:cs="Times New Roman"/>
                <w:color w:val="000000"/>
                <w:sz w:val="28"/>
                <w:szCs w:val="28"/>
              </w:rPr>
              <w:t xml:space="preserve">Формирование и совершенствование экономических и организационных механизмов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roofErr w:type="gramEnd"/>
          </w:p>
          <w:p w:rsidR="00E640F7" w:rsidRPr="007059F3" w:rsidRDefault="00E640F7" w:rsidP="003C37D5">
            <w:pPr>
              <w:spacing w:after="0" w:line="240" w:lineRule="auto"/>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Совершенствование </w:t>
            </w:r>
            <w:proofErr w:type="gramStart"/>
            <w:r w:rsidRPr="007059F3">
              <w:rPr>
                <w:rFonts w:ascii="Times New Roman" w:hAnsi="Times New Roman" w:cs="Times New Roman"/>
                <w:color w:val="000000"/>
                <w:sz w:val="28"/>
                <w:szCs w:val="28"/>
              </w:rPr>
              <w:t>экономических и организационных механизмов</w:t>
            </w:r>
            <w:proofErr w:type="gramEnd"/>
            <w:r w:rsidRPr="007059F3">
              <w:rPr>
                <w:rFonts w:ascii="Times New Roman" w:hAnsi="Times New Roman" w:cs="Times New Roman"/>
                <w:color w:val="000000"/>
                <w:sz w:val="28"/>
                <w:szCs w:val="28"/>
              </w:rPr>
              <w:t xml:space="preserve"> повышения </w:t>
            </w:r>
            <w:proofErr w:type="spellStart"/>
            <w:r w:rsidRPr="007059F3">
              <w:rPr>
                <w:rFonts w:ascii="Times New Roman" w:hAnsi="Times New Roman" w:cs="Times New Roman"/>
                <w:color w:val="000000"/>
                <w:sz w:val="28"/>
                <w:szCs w:val="28"/>
              </w:rPr>
              <w:t>энергоэффективности</w:t>
            </w:r>
            <w:proofErr w:type="spellEnd"/>
            <w:r w:rsidRPr="007059F3">
              <w:rPr>
                <w:rFonts w:ascii="Times New Roman" w:hAnsi="Times New Roman" w:cs="Times New Roman"/>
                <w:color w:val="000000"/>
                <w:sz w:val="28"/>
                <w:szCs w:val="28"/>
              </w:rPr>
              <w:t xml:space="preserve"> систем коммунальной инфраструктуры. </w:t>
            </w:r>
          </w:p>
          <w:p w:rsidR="00E640F7" w:rsidRPr="007059F3" w:rsidRDefault="00E640F7" w:rsidP="003C37D5">
            <w:pPr>
              <w:spacing w:after="0" w:line="240" w:lineRule="auto"/>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Улучшение состояния окружающей среды, экологической безопасности, создание благоприятных условий для проживания людей. </w:t>
            </w:r>
          </w:p>
          <w:p w:rsidR="00E640F7" w:rsidRPr="007059F3" w:rsidRDefault="00E640F7" w:rsidP="003C37D5">
            <w:pPr>
              <w:spacing w:after="0" w:line="240" w:lineRule="auto"/>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lastRenderedPageBreak/>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color w:val="000000"/>
                <w:sz w:val="28"/>
                <w:szCs w:val="28"/>
              </w:rPr>
              <w:t xml:space="preserve">Повышение эффективности управления коммунальной инфраструктурой </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 xml:space="preserve">Задачи Программы </w:t>
            </w:r>
          </w:p>
          <w:p w:rsidR="00E640F7" w:rsidRPr="007059F3" w:rsidRDefault="00E640F7" w:rsidP="003C37D5">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Комплексное развитие систем коммунальной инфраструктуры, повышение надежности и качества предоставляемых услуг;</w:t>
            </w:r>
          </w:p>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xml:space="preserve">- Программное управление </w:t>
            </w:r>
            <w:proofErr w:type="spellStart"/>
            <w:r w:rsidRPr="007059F3">
              <w:rPr>
                <w:rFonts w:ascii="Times New Roman" w:hAnsi="Times New Roman" w:cs="Times New Roman"/>
                <w:sz w:val="28"/>
                <w:szCs w:val="28"/>
              </w:rPr>
              <w:t>энерго</w:t>
            </w:r>
            <w:proofErr w:type="spellEnd"/>
            <w:r w:rsidRPr="007059F3">
              <w:rPr>
                <w:rFonts w:ascii="Times New Roman" w:hAnsi="Times New Roman" w:cs="Times New Roman"/>
                <w:sz w:val="28"/>
                <w:szCs w:val="28"/>
              </w:rPr>
              <w:t xml:space="preserve">- и ресурсосбережением, и повышением </w:t>
            </w:r>
            <w:proofErr w:type="spellStart"/>
            <w:r w:rsidRPr="007059F3">
              <w:rPr>
                <w:rFonts w:ascii="Times New Roman" w:hAnsi="Times New Roman" w:cs="Times New Roman"/>
                <w:sz w:val="28"/>
                <w:szCs w:val="28"/>
              </w:rPr>
              <w:t>энергоэффективности</w:t>
            </w:r>
            <w:proofErr w:type="spellEnd"/>
            <w:r w:rsidRPr="007059F3">
              <w:rPr>
                <w:rFonts w:ascii="Times New Roman" w:hAnsi="Times New Roman" w:cs="Times New Roman"/>
                <w:sz w:val="28"/>
                <w:szCs w:val="28"/>
              </w:rPr>
              <w:t>;</w:t>
            </w:r>
          </w:p>
          <w:p w:rsidR="00E640F7" w:rsidRPr="007059F3" w:rsidRDefault="00E640F7" w:rsidP="003C37D5">
            <w:pPr>
              <w:pStyle w:val="33"/>
              <w:shd w:val="clear" w:color="auto" w:fill="auto"/>
              <w:tabs>
                <w:tab w:val="left" w:pos="235"/>
              </w:tabs>
              <w:spacing w:before="0"/>
              <w:ind w:firstLine="0"/>
              <w:jc w:val="both"/>
              <w:rPr>
                <w:rFonts w:cs="Times New Roman"/>
                <w:sz w:val="28"/>
                <w:szCs w:val="28"/>
                <w:lang w:eastAsia="ru-RU"/>
              </w:rPr>
            </w:pPr>
            <w:r w:rsidRPr="007059F3">
              <w:rPr>
                <w:rFonts w:cs="Times New Roman"/>
                <w:sz w:val="28"/>
                <w:szCs w:val="28"/>
                <w:lang w:eastAsia="ru-RU"/>
              </w:rPr>
              <w:t>-</w:t>
            </w:r>
            <w:r w:rsidRPr="007059F3">
              <w:rPr>
                <w:rStyle w:val="15"/>
                <w:sz w:val="28"/>
                <w:szCs w:val="28"/>
                <w:lang w:eastAsia="ru-RU"/>
              </w:rPr>
              <w:t xml:space="preserve"> Повышение инвестиционной привлекательности коммуналь</w:t>
            </w:r>
            <w:r w:rsidRPr="007059F3">
              <w:rPr>
                <w:rStyle w:val="15"/>
                <w:sz w:val="28"/>
                <w:szCs w:val="28"/>
                <w:lang w:eastAsia="ru-RU"/>
              </w:rPr>
              <w:softHyphen/>
              <w:t>ной инфраструктуры муниципального образования;</w:t>
            </w:r>
          </w:p>
          <w:p w:rsidR="00E640F7" w:rsidRPr="007059F3" w:rsidRDefault="00E640F7" w:rsidP="003C37D5">
            <w:pPr>
              <w:spacing w:after="0" w:line="240" w:lineRule="auto"/>
              <w:jc w:val="both"/>
              <w:rPr>
                <w:rFonts w:ascii="Times New Roman" w:hAnsi="Times New Roman" w:cs="Times New Roman"/>
                <w:sz w:val="28"/>
                <w:szCs w:val="28"/>
              </w:rPr>
            </w:pPr>
            <w:r w:rsidRPr="007059F3">
              <w:rPr>
                <w:rStyle w:val="15"/>
                <w:rFonts w:eastAsia="Calibri"/>
                <w:sz w:val="28"/>
                <w:szCs w:val="28"/>
              </w:rPr>
              <w:t xml:space="preserve">-  Обеспечение </w:t>
            </w:r>
            <w:proofErr w:type="gramStart"/>
            <w:r w:rsidRPr="007059F3">
              <w:rPr>
                <w:rStyle w:val="15"/>
                <w:rFonts w:eastAsia="Calibri"/>
                <w:sz w:val="28"/>
                <w:szCs w:val="28"/>
              </w:rPr>
              <w:t>сбалансированности интересов субъектов комму</w:t>
            </w:r>
            <w:r w:rsidRPr="007059F3">
              <w:rPr>
                <w:rStyle w:val="15"/>
                <w:rFonts w:eastAsia="Calibri"/>
                <w:sz w:val="28"/>
                <w:szCs w:val="28"/>
              </w:rPr>
              <w:softHyphen/>
              <w:t>нальной инфраструктуры</w:t>
            </w:r>
            <w:proofErr w:type="gramEnd"/>
            <w:r w:rsidRPr="007059F3">
              <w:rPr>
                <w:rStyle w:val="15"/>
                <w:rFonts w:eastAsia="Calibri"/>
                <w:sz w:val="28"/>
                <w:szCs w:val="28"/>
              </w:rPr>
              <w:t xml:space="preserve"> и потребителей.</w:t>
            </w:r>
          </w:p>
        </w:tc>
      </w:tr>
      <w:tr w:rsidR="00E640F7" w:rsidRPr="007059F3" w:rsidTr="003C37D5">
        <w:trPr>
          <w:trHeight w:val="734"/>
        </w:trPr>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Срок реализации Программы</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Реализация программы планируется на 2023 – 2027 годы</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Источники финансирования Программы</w:t>
            </w: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3C37D5">
            <w:pPr>
              <w:spacing w:after="0" w:line="240" w:lineRule="auto"/>
              <w:jc w:val="both"/>
              <w:rPr>
                <w:rFonts w:ascii="Times New Roman" w:hAnsi="Times New Roman" w:cs="Times New Roman"/>
                <w:sz w:val="28"/>
                <w:szCs w:val="28"/>
              </w:rPr>
            </w:pPr>
            <w:r w:rsidRPr="007059F3">
              <w:rPr>
                <w:rFonts w:ascii="Times New Roman" w:hAnsi="Times New Roman" w:cs="Times New Roman"/>
                <w:sz w:val="28"/>
                <w:szCs w:val="28"/>
              </w:rPr>
              <w:t>- Финансирование Программой осуществляется за счет средств республиканского, муниципального бюджетов и внебюджетных источников;</w:t>
            </w:r>
          </w:p>
          <w:p w:rsidR="00E640F7" w:rsidRPr="007059F3" w:rsidRDefault="00E640F7" w:rsidP="003C37D5">
            <w:pPr>
              <w:pStyle w:val="33"/>
              <w:shd w:val="clear" w:color="auto" w:fill="auto"/>
              <w:spacing w:before="0" w:line="274" w:lineRule="exact"/>
              <w:ind w:left="140" w:firstLine="0"/>
              <w:rPr>
                <w:rFonts w:cs="Times New Roman"/>
                <w:sz w:val="28"/>
                <w:szCs w:val="28"/>
                <w:lang w:eastAsia="ru-RU"/>
              </w:rPr>
            </w:pPr>
            <w:r w:rsidRPr="007059F3">
              <w:rPr>
                <w:rFonts w:cs="Times New Roman"/>
                <w:sz w:val="28"/>
                <w:szCs w:val="28"/>
                <w:lang w:eastAsia="ru-RU"/>
              </w:rPr>
              <w:t>-</w:t>
            </w:r>
            <w:r w:rsidRPr="007059F3">
              <w:rPr>
                <w:rStyle w:val="af0"/>
                <w:rFonts w:ascii="Times New Roman" w:hAnsi="Times New Roman"/>
                <w:szCs w:val="28"/>
              </w:rPr>
              <w:t xml:space="preserve"> </w:t>
            </w:r>
            <w:r w:rsidRPr="007059F3">
              <w:rPr>
                <w:rStyle w:val="15"/>
                <w:sz w:val="28"/>
                <w:szCs w:val="28"/>
                <w:lang w:eastAsia="ru-RU"/>
              </w:rPr>
              <w:t>Объёмы финансирования ежегодно подлежат уточнению, исходя из возможности бюджетов на очередной финансовый год.</w:t>
            </w:r>
          </w:p>
        </w:tc>
      </w:tr>
      <w:tr w:rsidR="00E640F7" w:rsidRPr="007059F3" w:rsidTr="003C37D5">
        <w:tc>
          <w:tcPr>
            <w:tcW w:w="2376" w:type="dxa"/>
            <w:tcBorders>
              <w:top w:val="single" w:sz="4" w:space="0" w:color="auto"/>
              <w:left w:val="single" w:sz="4" w:space="0" w:color="auto"/>
              <w:bottom w:val="single" w:sz="4" w:space="0" w:color="auto"/>
              <w:right w:val="single" w:sz="4" w:space="0" w:color="auto"/>
            </w:tcBorders>
          </w:tcPr>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p>
          <w:p w:rsidR="00E640F7" w:rsidRPr="007059F3" w:rsidRDefault="00E640F7" w:rsidP="003C37D5">
            <w:pPr>
              <w:spacing w:after="0" w:line="240" w:lineRule="auto"/>
              <w:rPr>
                <w:rFonts w:ascii="Times New Roman" w:hAnsi="Times New Roman" w:cs="Times New Roman"/>
                <w:sz w:val="28"/>
                <w:szCs w:val="28"/>
              </w:rPr>
            </w:pPr>
            <w:r w:rsidRPr="007059F3">
              <w:rPr>
                <w:rFonts w:ascii="Times New Roman" w:hAnsi="Times New Roman" w:cs="Times New Roman"/>
                <w:sz w:val="28"/>
                <w:szCs w:val="28"/>
              </w:rPr>
              <w:t>Прогноз ожидаемых социально-экономических результатов реализации Программы</w:t>
            </w:r>
          </w:p>
          <w:p w:rsidR="00E640F7" w:rsidRPr="007059F3" w:rsidRDefault="00E640F7" w:rsidP="003C37D5">
            <w:pPr>
              <w:spacing w:after="0" w:line="240" w:lineRule="auto"/>
              <w:rPr>
                <w:rFonts w:ascii="Times New Roman" w:hAnsi="Times New Roman" w:cs="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Снижение степени риска объектов коммунальной инфраструктуры, повышение надежности их работы;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Развитие систем водоснабжения и улучшение качества питьевой воды;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Повышение качества обслуживания населения;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Повышение эффективности управления коммунальной инфраструктурой;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Создание благоприятных и безопасных условий для жителей поселения, обеспечение питьевой водой;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Приемка объектов в эксплуатацию;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Наличие уличного освещения в населенных пунктах;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Сбор и вывоз </w:t>
            </w:r>
            <w:proofErr w:type="spellStart"/>
            <w:r w:rsidRPr="007059F3">
              <w:rPr>
                <w:rFonts w:ascii="Times New Roman" w:hAnsi="Times New Roman" w:cs="Times New Roman"/>
                <w:color w:val="000000" w:themeColor="text1"/>
                <w:sz w:val="28"/>
                <w:szCs w:val="28"/>
              </w:rPr>
              <w:t>ТКО</w:t>
            </w:r>
            <w:proofErr w:type="spellEnd"/>
            <w:r w:rsidRPr="007059F3">
              <w:rPr>
                <w:rFonts w:ascii="Times New Roman" w:hAnsi="Times New Roman" w:cs="Times New Roman"/>
                <w:color w:val="000000"/>
                <w:sz w:val="28"/>
                <w:szCs w:val="28"/>
              </w:rPr>
              <w:t xml:space="preserve">;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Модернизация и обновление коммунальной инфраструктуры сельского поселения </w:t>
            </w:r>
            <w:r w:rsidR="00806AAC">
              <w:rPr>
                <w:rFonts w:ascii="Times New Roman" w:hAnsi="Times New Roman" w:cs="Times New Roman"/>
                <w:sz w:val="28"/>
                <w:szCs w:val="28"/>
              </w:rPr>
              <w:t xml:space="preserve">Вострецовский </w:t>
            </w:r>
            <w:r w:rsidRPr="007059F3">
              <w:rPr>
                <w:rFonts w:ascii="Times New Roman" w:hAnsi="Times New Roman" w:cs="Times New Roman"/>
                <w:color w:val="000000"/>
                <w:sz w:val="28"/>
                <w:szCs w:val="28"/>
              </w:rPr>
              <w:t xml:space="preserve">сельсовет, снижение эксплуатационных затрат;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Развитие водоснабжения и водоотведения: </w:t>
            </w:r>
          </w:p>
          <w:p w:rsidR="00E640F7" w:rsidRPr="007059F3" w:rsidRDefault="00E640F7" w:rsidP="003C37D5">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lastRenderedPageBreak/>
              <w:t xml:space="preserve">- повышение надежности водоснабжения и водоотведения; </w:t>
            </w:r>
          </w:p>
          <w:p w:rsidR="00E640F7" w:rsidRPr="007059F3" w:rsidRDefault="00E640F7" w:rsidP="003C37D5">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 повышение экологической безопасности; </w:t>
            </w:r>
          </w:p>
          <w:p w:rsidR="00E640F7" w:rsidRPr="007059F3" w:rsidRDefault="00E640F7" w:rsidP="003C37D5">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 соответствие параметров качества питьевой воды установленным нормативам </w:t>
            </w:r>
            <w:proofErr w:type="spellStart"/>
            <w:r w:rsidRPr="007059F3">
              <w:rPr>
                <w:rFonts w:ascii="Times New Roman" w:hAnsi="Times New Roman" w:cs="Times New Roman"/>
                <w:color w:val="000000"/>
                <w:sz w:val="28"/>
                <w:szCs w:val="28"/>
              </w:rPr>
              <w:t>СанПин</w:t>
            </w:r>
            <w:proofErr w:type="spellEnd"/>
            <w:r w:rsidRPr="007059F3">
              <w:rPr>
                <w:rFonts w:ascii="Times New Roman" w:hAnsi="Times New Roman" w:cs="Times New Roman"/>
                <w:color w:val="000000"/>
                <w:sz w:val="28"/>
                <w:szCs w:val="28"/>
              </w:rPr>
              <w:t xml:space="preserve">; </w:t>
            </w:r>
          </w:p>
          <w:p w:rsidR="00E640F7" w:rsidRPr="007059F3" w:rsidRDefault="00E640F7" w:rsidP="003C37D5">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 сокращение эксплуатационных расходов на единицу продукции; </w:t>
            </w:r>
          </w:p>
          <w:p w:rsidR="00E640F7" w:rsidRPr="007059F3" w:rsidRDefault="00E640F7" w:rsidP="00E640F7">
            <w:pPr>
              <w:pStyle w:val="a6"/>
              <w:numPr>
                <w:ilvl w:val="0"/>
                <w:numId w:val="36"/>
              </w:numPr>
              <w:spacing w:after="0" w:line="240" w:lineRule="auto"/>
              <w:contextualSpacing/>
              <w:jc w:val="both"/>
              <w:rPr>
                <w:rFonts w:ascii="Times New Roman" w:hAnsi="Times New Roman" w:cs="Times New Roman"/>
                <w:color w:val="000000" w:themeColor="text1"/>
                <w:sz w:val="28"/>
                <w:szCs w:val="28"/>
              </w:rPr>
            </w:pPr>
            <w:r w:rsidRPr="007059F3">
              <w:rPr>
                <w:rFonts w:ascii="Times New Roman" w:hAnsi="Times New Roman" w:cs="Times New Roman"/>
                <w:color w:val="000000" w:themeColor="text1"/>
                <w:sz w:val="28"/>
                <w:szCs w:val="28"/>
              </w:rPr>
              <w:t xml:space="preserve">Организованный сбор и вывоз твердых коммунальных отходов: </w:t>
            </w:r>
          </w:p>
          <w:p w:rsidR="00E640F7" w:rsidRPr="007059F3" w:rsidRDefault="00E640F7" w:rsidP="003C37D5">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 улучшение санитарного состояния территории сельского поселения </w:t>
            </w:r>
            <w:r w:rsidR="00BE4EB3">
              <w:rPr>
                <w:rFonts w:ascii="Times New Roman" w:hAnsi="Times New Roman" w:cs="Times New Roman"/>
                <w:color w:val="000000"/>
                <w:sz w:val="28"/>
                <w:szCs w:val="28"/>
              </w:rPr>
              <w:t xml:space="preserve">Вострецовский </w:t>
            </w:r>
            <w:r w:rsidRPr="007059F3">
              <w:rPr>
                <w:rFonts w:ascii="Times New Roman" w:hAnsi="Times New Roman" w:cs="Times New Roman"/>
                <w:color w:val="000000"/>
                <w:sz w:val="28"/>
                <w:szCs w:val="28"/>
              </w:rPr>
              <w:t xml:space="preserve">сельсовет; </w:t>
            </w:r>
          </w:p>
          <w:p w:rsidR="00E640F7" w:rsidRPr="007059F3" w:rsidRDefault="00E640F7" w:rsidP="00BE4EB3">
            <w:pPr>
              <w:pStyle w:val="a6"/>
              <w:spacing w:after="0" w:line="240" w:lineRule="auto"/>
              <w:ind w:left="405"/>
              <w:jc w:val="both"/>
              <w:rPr>
                <w:rFonts w:ascii="Times New Roman" w:hAnsi="Times New Roman" w:cs="Times New Roman"/>
                <w:color w:val="000000"/>
                <w:sz w:val="28"/>
                <w:szCs w:val="28"/>
              </w:rPr>
            </w:pPr>
            <w:r w:rsidRPr="007059F3">
              <w:rPr>
                <w:rFonts w:ascii="Times New Roman" w:hAnsi="Times New Roman" w:cs="Times New Roman"/>
                <w:color w:val="000000"/>
                <w:sz w:val="28"/>
                <w:szCs w:val="28"/>
              </w:rPr>
              <w:t xml:space="preserve">- улучшение экологической обстановки в сельском поселении </w:t>
            </w:r>
            <w:r w:rsidR="00BE4EB3">
              <w:rPr>
                <w:rFonts w:ascii="Times New Roman" w:hAnsi="Times New Roman" w:cs="Times New Roman"/>
                <w:color w:val="000000"/>
                <w:sz w:val="28"/>
                <w:szCs w:val="28"/>
              </w:rPr>
              <w:t xml:space="preserve">Вострецовский </w:t>
            </w:r>
            <w:r w:rsidRPr="007059F3">
              <w:rPr>
                <w:rFonts w:ascii="Times New Roman" w:hAnsi="Times New Roman" w:cs="Times New Roman"/>
                <w:color w:val="000000"/>
                <w:sz w:val="28"/>
                <w:szCs w:val="28"/>
              </w:rPr>
              <w:t xml:space="preserve">сельсовет </w:t>
            </w:r>
          </w:p>
        </w:tc>
      </w:tr>
      <w:tr w:rsidR="00586DCF" w:rsidRPr="007059F3" w:rsidTr="003C37D5">
        <w:tc>
          <w:tcPr>
            <w:tcW w:w="2376" w:type="dxa"/>
            <w:tcBorders>
              <w:top w:val="single" w:sz="4" w:space="0" w:color="auto"/>
              <w:left w:val="single" w:sz="4" w:space="0" w:color="auto"/>
              <w:bottom w:val="single" w:sz="4" w:space="0" w:color="auto"/>
              <w:right w:val="single" w:sz="4" w:space="0" w:color="auto"/>
            </w:tcBorders>
          </w:tcPr>
          <w:p w:rsidR="00586DCF" w:rsidRPr="00586DCF" w:rsidRDefault="00586DCF" w:rsidP="00586DCF">
            <w:pPr>
              <w:pStyle w:val="a3"/>
              <w:rPr>
                <w:rFonts w:ascii="Times New Roman" w:hAnsi="Times New Roman" w:cs="Times New Roman"/>
              </w:rPr>
            </w:pPr>
            <w:r w:rsidRPr="00586DCF">
              <w:rPr>
                <w:rFonts w:ascii="Times New Roman" w:hAnsi="Times New Roman" w:cs="Times New Roman"/>
              </w:rPr>
              <w:lastRenderedPageBreak/>
              <w:t>Мероприятия программы</w:t>
            </w:r>
          </w:p>
          <w:p w:rsidR="00586DCF" w:rsidRPr="00586DCF" w:rsidRDefault="00586DCF" w:rsidP="00586DCF">
            <w:pPr>
              <w:pStyle w:val="a3"/>
              <w:rPr>
                <w:rFonts w:ascii="Times New Roman" w:hAnsi="Times New Roman" w:cs="Times New Roman"/>
              </w:rPr>
            </w:pPr>
          </w:p>
        </w:tc>
        <w:tc>
          <w:tcPr>
            <w:tcW w:w="7513" w:type="dxa"/>
            <w:tcBorders>
              <w:top w:val="single" w:sz="4" w:space="0" w:color="auto"/>
              <w:left w:val="single" w:sz="4" w:space="0" w:color="auto"/>
              <w:bottom w:val="single" w:sz="4" w:space="0" w:color="auto"/>
              <w:right w:val="single" w:sz="4" w:space="0" w:color="auto"/>
            </w:tcBorders>
            <w:hideMark/>
          </w:tcPr>
          <w:p w:rsidR="00586DCF" w:rsidRPr="00586DCF" w:rsidRDefault="00586DCF" w:rsidP="00586DCF">
            <w:pPr>
              <w:pStyle w:val="a3"/>
              <w:jc w:val="both"/>
              <w:rPr>
                <w:rFonts w:ascii="Times New Roman" w:hAnsi="Times New Roman" w:cs="Times New Roman"/>
                <w:b/>
              </w:rPr>
            </w:pPr>
            <w:r w:rsidRPr="00586DCF">
              <w:rPr>
                <w:rFonts w:ascii="Times New Roman" w:hAnsi="Times New Roman" w:cs="Times New Roman"/>
                <w:b/>
              </w:rPr>
              <w:t>1. В сфере водоснабжения:</w:t>
            </w:r>
          </w:p>
          <w:p w:rsidR="00586DCF" w:rsidRDefault="00586DCF" w:rsidP="00586DCF">
            <w:pPr>
              <w:pStyle w:val="a3"/>
              <w:jc w:val="both"/>
              <w:rPr>
                <w:rFonts w:ascii="Times New Roman" w:hAnsi="Times New Roman" w:cs="Times New Roman"/>
              </w:rPr>
            </w:pPr>
            <w:r w:rsidRPr="00586DCF">
              <w:rPr>
                <w:rFonts w:ascii="Times New Roman" w:hAnsi="Times New Roman" w:cs="Times New Roman"/>
              </w:rPr>
              <w:t>- мероприятия не запланированы;</w:t>
            </w:r>
          </w:p>
          <w:p w:rsidR="00586DCF" w:rsidRPr="00586DCF" w:rsidRDefault="00586DCF" w:rsidP="00586DCF">
            <w:pPr>
              <w:pStyle w:val="a3"/>
              <w:jc w:val="both"/>
              <w:rPr>
                <w:rFonts w:ascii="Times New Roman" w:hAnsi="Times New Roman" w:cs="Times New Roman"/>
              </w:rPr>
            </w:pPr>
          </w:p>
          <w:p w:rsidR="00586DCF" w:rsidRPr="00586DCF" w:rsidRDefault="00586DCF" w:rsidP="00586DCF">
            <w:pPr>
              <w:pStyle w:val="a3"/>
              <w:jc w:val="both"/>
              <w:rPr>
                <w:rFonts w:ascii="Times New Roman" w:hAnsi="Times New Roman" w:cs="Times New Roman"/>
                <w:b/>
              </w:rPr>
            </w:pPr>
            <w:r>
              <w:rPr>
                <w:rFonts w:ascii="Times New Roman" w:hAnsi="Times New Roman" w:cs="Times New Roman"/>
                <w:b/>
              </w:rPr>
              <w:t>2.</w:t>
            </w:r>
            <w:r w:rsidRPr="00586DCF">
              <w:rPr>
                <w:rFonts w:ascii="Times New Roman" w:hAnsi="Times New Roman" w:cs="Times New Roman"/>
                <w:b/>
              </w:rPr>
              <w:t>В сфере газификации:</w:t>
            </w:r>
          </w:p>
          <w:p w:rsidR="00586DCF" w:rsidRDefault="00586DCF" w:rsidP="00586DCF">
            <w:pPr>
              <w:pStyle w:val="a3"/>
              <w:jc w:val="both"/>
              <w:rPr>
                <w:rFonts w:ascii="Times New Roman" w:hAnsi="Times New Roman" w:cs="Times New Roman"/>
              </w:rPr>
            </w:pPr>
            <w:r w:rsidRPr="00586DCF">
              <w:rPr>
                <w:rFonts w:ascii="Times New Roman" w:hAnsi="Times New Roman" w:cs="Times New Roman"/>
              </w:rPr>
              <w:t>- мероприятия не запланированы;</w:t>
            </w:r>
          </w:p>
          <w:p w:rsidR="00586DCF" w:rsidRPr="00586DCF" w:rsidRDefault="00586DCF" w:rsidP="00586DCF">
            <w:pPr>
              <w:pStyle w:val="a3"/>
              <w:jc w:val="both"/>
              <w:rPr>
                <w:rFonts w:ascii="Times New Roman" w:hAnsi="Times New Roman" w:cs="Times New Roman"/>
              </w:rPr>
            </w:pPr>
          </w:p>
          <w:p w:rsidR="00586DCF" w:rsidRPr="00586DCF" w:rsidRDefault="00586DCF" w:rsidP="00586DCF">
            <w:pPr>
              <w:pStyle w:val="a3"/>
              <w:jc w:val="both"/>
              <w:rPr>
                <w:rFonts w:ascii="Times New Roman" w:hAnsi="Times New Roman" w:cs="Times New Roman"/>
                <w:b/>
              </w:rPr>
            </w:pPr>
            <w:r w:rsidRPr="00586DCF">
              <w:rPr>
                <w:rFonts w:ascii="Times New Roman" w:hAnsi="Times New Roman" w:cs="Times New Roman"/>
                <w:b/>
              </w:rPr>
              <w:t>3. В сфере электроснабжения:</w:t>
            </w:r>
          </w:p>
          <w:p w:rsidR="00586DCF" w:rsidRPr="00586DCF" w:rsidRDefault="00586DCF" w:rsidP="00586DCF">
            <w:pPr>
              <w:pStyle w:val="a3"/>
              <w:jc w:val="both"/>
              <w:rPr>
                <w:rFonts w:ascii="Times New Roman" w:hAnsi="Times New Roman" w:cs="Times New Roman"/>
                <w:spacing w:val="-20"/>
              </w:rPr>
            </w:pPr>
            <w:r w:rsidRPr="00586DCF">
              <w:rPr>
                <w:rFonts w:ascii="Times New Roman" w:hAnsi="Times New Roman" w:cs="Times New Roman"/>
              </w:rPr>
              <w:t>-</w:t>
            </w:r>
            <w:r w:rsidRPr="00586DCF">
              <w:rPr>
                <w:rFonts w:ascii="Times New Roman" w:hAnsi="Times New Roman" w:cs="Times New Roman"/>
                <w:spacing w:val="-20"/>
              </w:rPr>
              <w:t xml:space="preserve"> Модернизация уличного освещения</w:t>
            </w:r>
          </w:p>
          <w:p w:rsidR="00586DCF" w:rsidRPr="00586DCF" w:rsidRDefault="00586DCF" w:rsidP="00586DCF">
            <w:pPr>
              <w:pStyle w:val="a3"/>
              <w:jc w:val="both"/>
              <w:rPr>
                <w:rFonts w:ascii="Times New Roman" w:hAnsi="Times New Roman" w:cs="Times New Roman"/>
              </w:rPr>
            </w:pPr>
          </w:p>
          <w:p w:rsidR="00586DCF" w:rsidRPr="00586DCF" w:rsidRDefault="00586DCF" w:rsidP="00586DCF">
            <w:pPr>
              <w:pStyle w:val="a3"/>
              <w:jc w:val="both"/>
              <w:rPr>
                <w:rFonts w:ascii="Times New Roman" w:hAnsi="Times New Roman" w:cs="Times New Roman"/>
              </w:rPr>
            </w:pPr>
            <w:r w:rsidRPr="00586DCF">
              <w:rPr>
                <w:rFonts w:ascii="Times New Roman" w:hAnsi="Times New Roman" w:cs="Times New Roman"/>
                <w:b/>
              </w:rPr>
              <w:t xml:space="preserve">4. Организация сбора и вывоза </w:t>
            </w:r>
            <w:proofErr w:type="spellStart"/>
            <w:r w:rsidRPr="00586DCF">
              <w:rPr>
                <w:rFonts w:ascii="Times New Roman" w:hAnsi="Times New Roman" w:cs="Times New Roman"/>
                <w:b/>
              </w:rPr>
              <w:t>ТКО</w:t>
            </w:r>
            <w:proofErr w:type="spellEnd"/>
            <w:r w:rsidRPr="00586DCF">
              <w:rPr>
                <w:rFonts w:ascii="Times New Roman" w:hAnsi="Times New Roman" w:cs="Times New Roman"/>
                <w:b/>
              </w:rPr>
              <w:t>:</w:t>
            </w:r>
          </w:p>
          <w:p w:rsidR="00586DCF" w:rsidRPr="00586DCF" w:rsidRDefault="00586DCF" w:rsidP="00586DCF">
            <w:pPr>
              <w:pStyle w:val="a3"/>
              <w:jc w:val="both"/>
              <w:rPr>
                <w:rStyle w:val="apple-style-span"/>
                <w:rFonts w:ascii="Times New Roman" w:hAnsi="Times New Roman" w:cs="Times New Roman"/>
                <w:color w:val="000000"/>
                <w:shd w:val="clear" w:color="auto" w:fill="FFFFFF"/>
              </w:rPr>
            </w:pPr>
            <w:proofErr w:type="gramStart"/>
            <w:r w:rsidRPr="00586DCF">
              <w:rPr>
                <w:rStyle w:val="apple-style-span"/>
                <w:rFonts w:ascii="Times New Roman" w:hAnsi="Times New Roman" w:cs="Times New Roman"/>
                <w:color w:val="000000"/>
                <w:shd w:val="clear" w:color="auto" w:fill="FFFFFF"/>
              </w:rPr>
              <w:t>-</w:t>
            </w:r>
            <w:r w:rsidRPr="00586DCF">
              <w:rPr>
                <w:rFonts w:ascii="Times New Roman" w:hAnsi="Times New Roman" w:cs="Times New Roman"/>
                <w:spacing w:val="-20"/>
                <w:sz w:val="20"/>
                <w:szCs w:val="20"/>
              </w:rPr>
              <w:t xml:space="preserve"> </w:t>
            </w:r>
            <w:r w:rsidRPr="00586DCF">
              <w:rPr>
                <w:rFonts w:ascii="Times New Roman" w:hAnsi="Times New Roman" w:cs="Times New Roman"/>
                <w:spacing w:val="-20"/>
              </w:rPr>
              <w:t>Приобретение контейнеров для сбора твердых коммунальных отходов и мусора</w:t>
            </w:r>
            <w:r w:rsidRPr="00586DCF">
              <w:rPr>
                <w:rStyle w:val="apple-style-span"/>
                <w:rFonts w:ascii="Times New Roman" w:hAnsi="Times New Roman" w:cs="Times New Roman"/>
                <w:color w:val="000000"/>
                <w:shd w:val="clear" w:color="auto" w:fill="FFFFFF"/>
              </w:rPr>
              <w:t xml:space="preserve">,  улучшение санитарного состояния территорий сельского поселения,  стабилизация  и последующее уменьшение образования бытовых отходов, </w:t>
            </w:r>
            <w:proofErr w:type="gramEnd"/>
          </w:p>
          <w:p w:rsidR="00586DCF" w:rsidRPr="00586DCF" w:rsidRDefault="00586DCF" w:rsidP="00586DCF">
            <w:pPr>
              <w:pStyle w:val="a3"/>
              <w:jc w:val="both"/>
              <w:rPr>
                <w:rFonts w:ascii="Times New Roman" w:hAnsi="Times New Roman" w:cs="Times New Roman"/>
              </w:rPr>
            </w:pPr>
            <w:r w:rsidRPr="00586DCF">
              <w:rPr>
                <w:rStyle w:val="apple-style-span"/>
                <w:rFonts w:ascii="Times New Roman" w:hAnsi="Times New Roman" w:cs="Times New Roman"/>
                <w:color w:val="000000"/>
                <w:shd w:val="clear" w:color="auto" w:fill="FFFFFF"/>
              </w:rPr>
              <w:t xml:space="preserve">улучшение экологического состояния сельского поселения, обеспечение надлежащего сбора  и транспортировки </w:t>
            </w:r>
            <w:proofErr w:type="spellStart"/>
            <w:r w:rsidRPr="00586DCF">
              <w:rPr>
                <w:rStyle w:val="apple-style-span"/>
                <w:rFonts w:ascii="Times New Roman" w:hAnsi="Times New Roman" w:cs="Times New Roman"/>
                <w:color w:val="000000"/>
                <w:shd w:val="clear" w:color="auto" w:fill="FFFFFF"/>
              </w:rPr>
              <w:t>ТКО</w:t>
            </w:r>
            <w:proofErr w:type="spellEnd"/>
            <w:proofErr w:type="gramStart"/>
            <w:r w:rsidRPr="00586DCF">
              <w:rPr>
                <w:rStyle w:val="apple-style-span"/>
                <w:rFonts w:ascii="Times New Roman" w:hAnsi="Times New Roman" w:cs="Times New Roman"/>
                <w:color w:val="000000"/>
                <w:shd w:val="clear" w:color="auto" w:fill="FFFFFF"/>
              </w:rPr>
              <w:t xml:space="preserve"> .</w:t>
            </w:r>
            <w:proofErr w:type="gramEnd"/>
          </w:p>
        </w:tc>
      </w:tr>
    </w:tbl>
    <w:p w:rsidR="00E640F7" w:rsidRDefault="00E640F7" w:rsidP="00E640F7">
      <w:pPr>
        <w:spacing w:after="0" w:line="240" w:lineRule="auto"/>
        <w:outlineLvl w:val="0"/>
        <w:rPr>
          <w:rFonts w:ascii="Times New Roman" w:hAnsi="Times New Roman"/>
          <w:color w:val="000000"/>
        </w:rPr>
      </w:pPr>
    </w:p>
    <w:p w:rsidR="00E640F7" w:rsidRDefault="00E640F7" w:rsidP="00E640F7">
      <w:pPr>
        <w:spacing w:after="0" w:line="240" w:lineRule="auto"/>
        <w:outlineLvl w:val="0"/>
        <w:rPr>
          <w:rFonts w:ascii="Times New Roman" w:hAnsi="Times New Roman"/>
          <w:color w:val="000000"/>
        </w:rPr>
      </w:pPr>
    </w:p>
    <w:p w:rsidR="00E640F7" w:rsidRDefault="00E640F7" w:rsidP="00E640F7">
      <w:pPr>
        <w:spacing w:after="0" w:line="240" w:lineRule="auto"/>
        <w:outlineLvl w:val="0"/>
        <w:rPr>
          <w:rFonts w:ascii="Times New Roman" w:hAnsi="Times New Roman"/>
          <w:color w:val="000000"/>
        </w:rPr>
      </w:pPr>
    </w:p>
    <w:p w:rsidR="00E640F7" w:rsidRDefault="00E640F7" w:rsidP="00E640F7">
      <w:pPr>
        <w:spacing w:after="0" w:line="240" w:lineRule="auto"/>
        <w:outlineLvl w:val="0"/>
        <w:rPr>
          <w:rFonts w:ascii="Times New Roman" w:hAnsi="Times New Roman"/>
          <w:color w:val="000000"/>
        </w:rPr>
      </w:pPr>
    </w:p>
    <w:p w:rsidR="00E640F7" w:rsidRDefault="00E640F7" w:rsidP="00E640F7">
      <w:pPr>
        <w:spacing w:after="0" w:line="240" w:lineRule="auto"/>
        <w:outlineLvl w:val="0"/>
        <w:rPr>
          <w:rFonts w:ascii="Times New Roman" w:hAnsi="Times New Roman"/>
          <w:color w:val="000000"/>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586DCF" w:rsidRDefault="00586DCF" w:rsidP="00E640F7">
      <w:pPr>
        <w:spacing w:after="0" w:line="240" w:lineRule="auto"/>
        <w:jc w:val="center"/>
        <w:rPr>
          <w:rFonts w:ascii="Times New Roman" w:hAnsi="Times New Roman"/>
        </w:rPr>
      </w:pPr>
    </w:p>
    <w:p w:rsidR="007059F3" w:rsidRDefault="007059F3" w:rsidP="00E640F7">
      <w:pPr>
        <w:spacing w:after="0" w:line="240" w:lineRule="auto"/>
        <w:jc w:val="center"/>
        <w:rPr>
          <w:rFonts w:ascii="Times New Roman" w:hAnsi="Times New Roman"/>
        </w:rPr>
      </w:pPr>
    </w:p>
    <w:p w:rsidR="007059F3" w:rsidRDefault="007059F3" w:rsidP="00E640F7">
      <w:pPr>
        <w:spacing w:after="0" w:line="240" w:lineRule="auto"/>
        <w:jc w:val="center"/>
        <w:rPr>
          <w:rFonts w:ascii="Times New Roman" w:hAnsi="Times New Roman"/>
        </w:rPr>
      </w:pPr>
    </w:p>
    <w:p w:rsidR="007059F3" w:rsidRDefault="007059F3" w:rsidP="00E640F7">
      <w:pPr>
        <w:spacing w:after="0" w:line="240" w:lineRule="auto"/>
        <w:jc w:val="center"/>
        <w:rPr>
          <w:rFonts w:ascii="Times New Roman" w:hAnsi="Times New Roman"/>
        </w:rPr>
      </w:pPr>
    </w:p>
    <w:p w:rsidR="00E640F7" w:rsidRDefault="00E640F7" w:rsidP="00E640F7">
      <w:pPr>
        <w:spacing w:after="0" w:line="240" w:lineRule="auto"/>
        <w:jc w:val="center"/>
        <w:rPr>
          <w:rFonts w:ascii="Times New Roman" w:hAnsi="Times New Roman"/>
        </w:rPr>
      </w:pPr>
    </w:p>
    <w:p w:rsidR="00E640F7" w:rsidRPr="00AE018F" w:rsidRDefault="00E640F7" w:rsidP="00E640F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1. </w:t>
      </w:r>
      <w:r w:rsidRPr="00AE018F">
        <w:rPr>
          <w:rFonts w:ascii="Times New Roman" w:hAnsi="Times New Roman"/>
          <w:b/>
          <w:sz w:val="28"/>
          <w:szCs w:val="28"/>
        </w:rPr>
        <w:t>Введение</w:t>
      </w:r>
    </w:p>
    <w:p w:rsidR="00E640F7" w:rsidRDefault="00E640F7" w:rsidP="00E640F7">
      <w:pPr>
        <w:spacing w:after="0" w:line="240" w:lineRule="auto"/>
        <w:rPr>
          <w:rFonts w:ascii="Times New Roman" w:hAnsi="Times New Roman"/>
          <w:sz w:val="28"/>
          <w:szCs w:val="28"/>
        </w:rPr>
      </w:pPr>
    </w:p>
    <w:p w:rsidR="00E640F7" w:rsidRPr="00AE018F" w:rsidRDefault="00E640F7" w:rsidP="00E640F7">
      <w:pPr>
        <w:spacing w:after="0" w:line="240" w:lineRule="auto"/>
        <w:jc w:val="both"/>
        <w:rPr>
          <w:rFonts w:ascii="Times New Roman" w:hAnsi="Times New Roman"/>
          <w:sz w:val="28"/>
          <w:szCs w:val="28"/>
        </w:rPr>
      </w:pPr>
      <w:r w:rsidRPr="00AE018F">
        <w:rPr>
          <w:rFonts w:ascii="Times New Roman" w:hAnsi="Times New Roman"/>
          <w:sz w:val="28"/>
          <w:szCs w:val="28"/>
        </w:rPr>
        <w:t xml:space="preserve">       </w:t>
      </w:r>
      <w:proofErr w:type="gramStart"/>
      <w:r w:rsidRPr="00AE018F">
        <w:rPr>
          <w:rFonts w:ascii="Times New Roman" w:hAnsi="Times New Roman"/>
          <w:sz w:val="28"/>
          <w:szCs w:val="28"/>
        </w:rPr>
        <w:t xml:space="preserve">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w:t>
      </w:r>
      <w:r>
        <w:rPr>
          <w:rFonts w:ascii="Times New Roman" w:hAnsi="Times New Roman"/>
          <w:sz w:val="28"/>
          <w:szCs w:val="28"/>
        </w:rPr>
        <w:t>сельского</w:t>
      </w:r>
      <w:r w:rsidRPr="00AE018F">
        <w:rPr>
          <w:rFonts w:ascii="Times New Roman" w:hAnsi="Times New Roman"/>
          <w:sz w:val="28"/>
          <w:szCs w:val="28"/>
        </w:rPr>
        <w:t xml:space="preserve"> поселения</w:t>
      </w:r>
      <w:r w:rsidR="00806AAC" w:rsidRPr="00806AAC">
        <w:rPr>
          <w:rFonts w:ascii="Times New Roman" w:hAnsi="Times New Roman" w:cs="Times New Roman"/>
          <w:sz w:val="28"/>
          <w:szCs w:val="28"/>
        </w:rPr>
        <w:t xml:space="preserve"> </w:t>
      </w:r>
      <w:r w:rsidR="00806AAC">
        <w:rPr>
          <w:rFonts w:ascii="Times New Roman" w:hAnsi="Times New Roman" w:cs="Times New Roman"/>
          <w:sz w:val="28"/>
          <w:szCs w:val="28"/>
        </w:rPr>
        <w:t>Вострецовский</w:t>
      </w:r>
      <w:r w:rsidRPr="00AE018F">
        <w:rPr>
          <w:rFonts w:ascii="Times New Roman" w:hAnsi="Times New Roman"/>
          <w:sz w:val="28"/>
          <w:szCs w:val="28"/>
        </w:rPr>
        <w:t xml:space="preserve"> </w:t>
      </w:r>
      <w:r>
        <w:rPr>
          <w:rFonts w:ascii="Times New Roman" w:hAnsi="Times New Roman"/>
          <w:sz w:val="28"/>
          <w:szCs w:val="28"/>
        </w:rPr>
        <w:t>сельсовет</w:t>
      </w:r>
      <w:r w:rsidRPr="00AE018F">
        <w:rPr>
          <w:rFonts w:ascii="Times New Roman" w:hAnsi="Times New Roman"/>
          <w:sz w:val="28"/>
          <w:szCs w:val="28"/>
        </w:rPr>
        <w:t xml:space="preserve"> муниципального района</w:t>
      </w:r>
      <w:r>
        <w:rPr>
          <w:rFonts w:ascii="Times New Roman" w:hAnsi="Times New Roman"/>
          <w:sz w:val="28"/>
          <w:szCs w:val="28"/>
        </w:rPr>
        <w:t xml:space="preserve"> Бураевский район Республики Башкортостан</w:t>
      </w:r>
      <w:r w:rsidRPr="00AE018F">
        <w:rPr>
          <w:rFonts w:ascii="Times New Roman" w:hAnsi="Times New Roman"/>
          <w:sz w:val="28"/>
          <w:szCs w:val="28"/>
        </w:rPr>
        <w:t>.</w:t>
      </w:r>
      <w:proofErr w:type="gramEnd"/>
    </w:p>
    <w:p w:rsidR="00E640F7" w:rsidRPr="00AE018F" w:rsidRDefault="00E640F7" w:rsidP="00E640F7">
      <w:pPr>
        <w:spacing w:after="0" w:line="240" w:lineRule="auto"/>
        <w:ind w:firstLine="708"/>
        <w:jc w:val="both"/>
        <w:rPr>
          <w:rFonts w:ascii="Times New Roman" w:hAnsi="Times New Roman"/>
          <w:sz w:val="28"/>
          <w:szCs w:val="28"/>
        </w:rPr>
      </w:pPr>
      <w:proofErr w:type="gramStart"/>
      <w:r w:rsidRPr="00AE018F">
        <w:rPr>
          <w:rFonts w:ascii="Times New Roman" w:hAnsi="Times New Roman"/>
          <w:sz w:val="28"/>
          <w:szCs w:val="28"/>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roofErr w:type="gramEnd"/>
    </w:p>
    <w:p w:rsidR="00E640F7" w:rsidRPr="00AE018F" w:rsidRDefault="00E640F7" w:rsidP="00E640F7">
      <w:pPr>
        <w:spacing w:after="0" w:line="240" w:lineRule="auto"/>
        <w:jc w:val="both"/>
        <w:rPr>
          <w:rFonts w:ascii="Times New Roman" w:hAnsi="Times New Roman"/>
          <w:sz w:val="28"/>
          <w:szCs w:val="28"/>
        </w:rPr>
      </w:pPr>
      <w:r w:rsidRPr="00AE018F">
        <w:rPr>
          <w:rFonts w:ascii="Times New Roman" w:hAnsi="Times New Roman"/>
          <w:sz w:val="28"/>
          <w:szCs w:val="28"/>
        </w:rPr>
        <w:t xml:space="preserve">            </w:t>
      </w:r>
      <w:proofErr w:type="gramStart"/>
      <w:r w:rsidRPr="00AE018F">
        <w:rPr>
          <w:rFonts w:ascii="Times New Roman" w:hAnsi="Times New Roman"/>
          <w:sz w:val="28"/>
          <w:szCs w:val="28"/>
        </w:rPr>
        <w:t xml:space="preserve">Программа «Комплексного развития систем коммунальной инфраструктуры </w:t>
      </w:r>
      <w:r>
        <w:rPr>
          <w:rFonts w:ascii="Times New Roman" w:hAnsi="Times New Roman"/>
          <w:sz w:val="28"/>
          <w:szCs w:val="28"/>
        </w:rPr>
        <w:t>сельского</w:t>
      </w:r>
      <w:r w:rsidRPr="00AE018F">
        <w:rPr>
          <w:rFonts w:ascii="Times New Roman" w:hAnsi="Times New Roman"/>
          <w:sz w:val="28"/>
          <w:szCs w:val="28"/>
        </w:rPr>
        <w:t xml:space="preserve"> поселения</w:t>
      </w:r>
      <w:r>
        <w:rPr>
          <w:rFonts w:ascii="Times New Roman" w:hAnsi="Times New Roman"/>
          <w:sz w:val="28"/>
          <w:szCs w:val="28"/>
        </w:rPr>
        <w:t xml:space="preserve"> </w:t>
      </w:r>
      <w:r w:rsidR="00806AAC">
        <w:rPr>
          <w:rFonts w:ascii="Times New Roman" w:hAnsi="Times New Roman" w:cs="Times New Roman"/>
          <w:sz w:val="28"/>
          <w:szCs w:val="28"/>
        </w:rPr>
        <w:t xml:space="preserve">Вострецовский </w:t>
      </w:r>
      <w:r>
        <w:rPr>
          <w:rFonts w:ascii="Times New Roman" w:hAnsi="Times New Roman"/>
          <w:sz w:val="28"/>
          <w:szCs w:val="28"/>
        </w:rPr>
        <w:t xml:space="preserve">сельсовет </w:t>
      </w:r>
      <w:r w:rsidRPr="00AE018F">
        <w:rPr>
          <w:rFonts w:ascii="Times New Roman" w:hAnsi="Times New Roman"/>
          <w:sz w:val="28"/>
          <w:szCs w:val="28"/>
        </w:rPr>
        <w:t xml:space="preserve"> на </w:t>
      </w:r>
      <w:r>
        <w:rPr>
          <w:rFonts w:ascii="Times New Roman" w:hAnsi="Times New Roman"/>
          <w:sz w:val="28"/>
          <w:szCs w:val="28"/>
        </w:rPr>
        <w:t>2023</w:t>
      </w:r>
      <w:r w:rsidRPr="00AE018F">
        <w:rPr>
          <w:rFonts w:ascii="Times New Roman" w:hAnsi="Times New Roman"/>
          <w:sz w:val="28"/>
          <w:szCs w:val="28"/>
        </w:rPr>
        <w:t>-202</w:t>
      </w:r>
      <w:r>
        <w:rPr>
          <w:rFonts w:ascii="Times New Roman" w:hAnsi="Times New Roman"/>
          <w:sz w:val="28"/>
          <w:szCs w:val="28"/>
        </w:rPr>
        <w:t>7</w:t>
      </w:r>
      <w:r w:rsidRPr="00AE018F">
        <w:rPr>
          <w:rFonts w:ascii="Times New Roman" w:hAnsi="Times New Roman"/>
          <w:sz w:val="28"/>
          <w:szCs w:val="28"/>
        </w:rPr>
        <w:t xml:space="preserve"> 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Pr="00AE018F">
        <w:rPr>
          <w:rFonts w:ascii="Times New Roman" w:hAnsi="Times New Roman"/>
          <w:sz w:val="28"/>
          <w:szCs w:val="28"/>
        </w:rPr>
        <w:t>дотационности</w:t>
      </w:r>
      <w:proofErr w:type="spellEnd"/>
      <w:r w:rsidRPr="00AE018F">
        <w:rPr>
          <w:rFonts w:ascii="Times New Roman" w:hAnsi="Times New Roman"/>
          <w:sz w:val="28"/>
          <w:szCs w:val="28"/>
        </w:rPr>
        <w:t xml:space="preserve">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roofErr w:type="gramEnd"/>
    </w:p>
    <w:p w:rsidR="00E640F7" w:rsidRPr="00AE018F" w:rsidRDefault="00E640F7" w:rsidP="00E640F7">
      <w:pPr>
        <w:spacing w:after="0" w:line="240" w:lineRule="auto"/>
        <w:jc w:val="both"/>
        <w:rPr>
          <w:rFonts w:ascii="Times New Roman" w:hAnsi="Times New Roman"/>
          <w:sz w:val="28"/>
          <w:szCs w:val="28"/>
        </w:rPr>
      </w:pPr>
      <w:r w:rsidRPr="00AE018F">
        <w:rPr>
          <w:rFonts w:ascii="Times New Roman" w:hAnsi="Times New Roman"/>
          <w:sz w:val="28"/>
          <w:szCs w:val="28"/>
        </w:rPr>
        <w:t xml:space="preserve">            </w:t>
      </w:r>
      <w:proofErr w:type="gramStart"/>
      <w:r w:rsidRPr="00AE018F">
        <w:rPr>
          <w:rFonts w:ascii="Times New Roman" w:hAnsi="Times New Roman"/>
          <w:sz w:val="28"/>
          <w:szCs w:val="28"/>
        </w:rPr>
        <w:t>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roofErr w:type="gramEnd"/>
    </w:p>
    <w:p w:rsidR="00E640F7" w:rsidRPr="00AE018F" w:rsidRDefault="00E640F7" w:rsidP="00E640F7">
      <w:pPr>
        <w:spacing w:after="0" w:line="240" w:lineRule="auto"/>
        <w:jc w:val="both"/>
        <w:rPr>
          <w:rFonts w:ascii="Times New Roman" w:hAnsi="Times New Roman"/>
          <w:sz w:val="28"/>
          <w:szCs w:val="28"/>
        </w:rPr>
      </w:pPr>
    </w:p>
    <w:p w:rsidR="00E640F7" w:rsidRPr="00AE018F" w:rsidRDefault="00E640F7" w:rsidP="00E640F7">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 xml:space="preserve">2. </w:t>
      </w:r>
      <w:r w:rsidRPr="00AE018F">
        <w:rPr>
          <w:rFonts w:ascii="Times New Roman" w:hAnsi="Times New Roman"/>
          <w:b/>
          <w:color w:val="000000"/>
          <w:sz w:val="28"/>
          <w:szCs w:val="28"/>
        </w:rPr>
        <w:t>Цели и задачи</w:t>
      </w:r>
    </w:p>
    <w:p w:rsidR="00E640F7" w:rsidRPr="00AE018F" w:rsidRDefault="00E640F7" w:rsidP="00E640F7">
      <w:pPr>
        <w:spacing w:after="0" w:line="240" w:lineRule="auto"/>
        <w:jc w:val="center"/>
        <w:outlineLvl w:val="0"/>
        <w:rPr>
          <w:rFonts w:ascii="Times New Roman" w:hAnsi="Times New Roman"/>
          <w:b/>
          <w:color w:val="000000"/>
          <w:sz w:val="28"/>
          <w:szCs w:val="28"/>
        </w:rPr>
      </w:pPr>
    </w:p>
    <w:p w:rsidR="00E640F7" w:rsidRPr="00AE018F" w:rsidRDefault="00E640F7" w:rsidP="00E640F7">
      <w:pPr>
        <w:shd w:val="clear" w:color="auto" w:fill="FFFFFF"/>
        <w:tabs>
          <w:tab w:val="left" w:pos="720"/>
        </w:tabs>
        <w:spacing w:after="0" w:line="240" w:lineRule="auto"/>
        <w:jc w:val="both"/>
        <w:rPr>
          <w:rFonts w:ascii="Times New Roman" w:hAnsi="Times New Roman"/>
          <w:color w:val="000000"/>
          <w:spacing w:val="1"/>
          <w:sz w:val="28"/>
          <w:szCs w:val="28"/>
          <w:highlight w:val="yellow"/>
        </w:rPr>
      </w:pPr>
      <w:r>
        <w:rPr>
          <w:rFonts w:ascii="Times New Roman" w:hAnsi="Times New Roman"/>
          <w:color w:val="000000"/>
          <w:spacing w:val="3"/>
          <w:sz w:val="28"/>
          <w:szCs w:val="28"/>
        </w:rPr>
        <w:tab/>
      </w:r>
      <w:proofErr w:type="gramStart"/>
      <w:r w:rsidRPr="00AE018F">
        <w:rPr>
          <w:rFonts w:ascii="Times New Roman" w:hAnsi="Times New Roman"/>
          <w:color w:val="000000"/>
          <w:spacing w:val="3"/>
          <w:sz w:val="28"/>
          <w:szCs w:val="28"/>
        </w:rPr>
        <w:t>Целью разработки Программы комплексного развития систем коммунальной инфраструктуры</w:t>
      </w:r>
      <w:r w:rsidRPr="00AE018F">
        <w:rPr>
          <w:rFonts w:ascii="Times New Roman" w:hAnsi="Times New Roman"/>
          <w:sz w:val="28"/>
          <w:szCs w:val="28"/>
        </w:rPr>
        <w:t xml:space="preserve"> в сельском поселении</w:t>
      </w:r>
      <w:r w:rsidR="00806AAC" w:rsidRPr="00806AAC">
        <w:rPr>
          <w:rFonts w:ascii="Times New Roman" w:hAnsi="Times New Roman" w:cs="Times New Roman"/>
          <w:sz w:val="28"/>
          <w:szCs w:val="28"/>
        </w:rPr>
        <w:t xml:space="preserve"> </w:t>
      </w:r>
      <w:r w:rsidR="00806AAC">
        <w:rPr>
          <w:rFonts w:ascii="Times New Roman" w:hAnsi="Times New Roman" w:cs="Times New Roman"/>
          <w:sz w:val="28"/>
          <w:szCs w:val="28"/>
        </w:rPr>
        <w:t>Вострецовский</w:t>
      </w:r>
      <w:r>
        <w:rPr>
          <w:rFonts w:ascii="Times New Roman" w:hAnsi="Times New Roman"/>
          <w:sz w:val="28"/>
          <w:szCs w:val="28"/>
        </w:rPr>
        <w:t xml:space="preserve"> сельсовет </w:t>
      </w:r>
      <w:r w:rsidRPr="00AE018F">
        <w:rPr>
          <w:rFonts w:ascii="Times New Roman" w:hAnsi="Times New Roman"/>
          <w:color w:val="000000"/>
          <w:spacing w:val="3"/>
          <w:sz w:val="28"/>
          <w:szCs w:val="28"/>
        </w:rPr>
        <w:t>муниципального района</w:t>
      </w:r>
      <w:r>
        <w:rPr>
          <w:rFonts w:ascii="Times New Roman" w:hAnsi="Times New Roman"/>
          <w:color w:val="000000"/>
          <w:spacing w:val="3"/>
          <w:sz w:val="28"/>
          <w:szCs w:val="28"/>
        </w:rPr>
        <w:t xml:space="preserve"> Бураевский район</w:t>
      </w:r>
      <w:r w:rsidRPr="00AE018F">
        <w:rPr>
          <w:rFonts w:ascii="Times New Roman" w:hAnsi="Times New Roman"/>
          <w:color w:val="000000"/>
          <w:spacing w:val="3"/>
          <w:sz w:val="28"/>
          <w:szCs w:val="28"/>
        </w:rPr>
        <w:t xml:space="preserve"> </w:t>
      </w:r>
      <w:r w:rsidRPr="00AE018F">
        <w:rPr>
          <w:rFonts w:ascii="Times New Roman" w:hAnsi="Times New Roman"/>
          <w:color w:val="000000"/>
          <w:spacing w:val="1"/>
          <w:sz w:val="28"/>
          <w:szCs w:val="28"/>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roofErr w:type="gramEnd"/>
    </w:p>
    <w:p w:rsidR="00E640F7" w:rsidRPr="00AE018F" w:rsidRDefault="00E640F7" w:rsidP="00E640F7">
      <w:pPr>
        <w:shd w:val="clear" w:color="auto" w:fill="FFFFFF"/>
        <w:spacing w:after="0" w:line="240" w:lineRule="auto"/>
        <w:jc w:val="both"/>
        <w:rPr>
          <w:rFonts w:ascii="Times New Roman" w:hAnsi="Times New Roman"/>
          <w:sz w:val="28"/>
          <w:szCs w:val="28"/>
        </w:rPr>
      </w:pPr>
      <w:r w:rsidRPr="00AE018F">
        <w:rPr>
          <w:rFonts w:ascii="Times New Roman" w:hAnsi="Times New Roman"/>
          <w:sz w:val="28"/>
          <w:szCs w:val="28"/>
        </w:rPr>
        <w:t xml:space="preserve">      Основными задачами </w:t>
      </w:r>
      <w:proofErr w:type="gramStart"/>
      <w:r w:rsidRPr="00AE018F">
        <w:rPr>
          <w:rFonts w:ascii="Times New Roman" w:hAnsi="Times New Roman"/>
          <w:sz w:val="28"/>
          <w:szCs w:val="28"/>
        </w:rPr>
        <w:t xml:space="preserve">Программы </w:t>
      </w:r>
      <w:r w:rsidRPr="00AE018F">
        <w:rPr>
          <w:rFonts w:ascii="Times New Roman" w:hAnsi="Times New Roman"/>
          <w:color w:val="000000"/>
          <w:spacing w:val="-3"/>
          <w:sz w:val="28"/>
          <w:szCs w:val="28"/>
        </w:rPr>
        <w:t>комплексного развития систем коммунальной инфраструктуры муниципального образования</w:t>
      </w:r>
      <w:proofErr w:type="gramEnd"/>
      <w:r w:rsidRPr="00AE018F">
        <w:rPr>
          <w:rFonts w:ascii="Times New Roman" w:hAnsi="Times New Roman"/>
          <w:color w:val="000000"/>
          <w:spacing w:val="-3"/>
          <w:sz w:val="28"/>
          <w:szCs w:val="28"/>
        </w:rPr>
        <w:t xml:space="preserve"> </w:t>
      </w:r>
      <w:r w:rsidRPr="00AE018F">
        <w:rPr>
          <w:rFonts w:ascii="Times New Roman" w:hAnsi="Times New Roman"/>
          <w:sz w:val="28"/>
          <w:szCs w:val="28"/>
        </w:rPr>
        <w:t>являются:</w:t>
      </w:r>
    </w:p>
    <w:p w:rsidR="00E640F7" w:rsidRPr="00AE018F" w:rsidRDefault="00E640F7" w:rsidP="00E640F7">
      <w:pPr>
        <w:numPr>
          <w:ilvl w:val="0"/>
          <w:numId w:val="37"/>
        </w:numPr>
        <w:shd w:val="clear" w:color="auto" w:fill="FFFFFF"/>
        <w:tabs>
          <w:tab w:val="num" w:pos="960"/>
        </w:tabs>
        <w:spacing w:after="0" w:line="240" w:lineRule="auto"/>
        <w:ind w:left="960"/>
        <w:jc w:val="both"/>
        <w:rPr>
          <w:rFonts w:ascii="Times New Roman" w:hAnsi="Times New Roman"/>
          <w:color w:val="000000"/>
          <w:sz w:val="28"/>
          <w:szCs w:val="28"/>
        </w:rPr>
      </w:pPr>
      <w:r w:rsidRPr="00AE018F">
        <w:rPr>
          <w:rFonts w:ascii="Times New Roman" w:hAnsi="Times New Roman"/>
          <w:color w:val="000000"/>
          <w:spacing w:val="-2"/>
          <w:sz w:val="28"/>
          <w:szCs w:val="28"/>
        </w:rPr>
        <w:t>Инженерно-техническая оптимизация коммунальных систем;</w:t>
      </w:r>
    </w:p>
    <w:p w:rsidR="00E640F7" w:rsidRPr="00AE018F" w:rsidRDefault="00E640F7" w:rsidP="00E640F7">
      <w:pPr>
        <w:numPr>
          <w:ilvl w:val="0"/>
          <w:numId w:val="37"/>
        </w:numPr>
        <w:shd w:val="clear" w:color="auto" w:fill="FFFFFF"/>
        <w:tabs>
          <w:tab w:val="num" w:pos="960"/>
        </w:tabs>
        <w:spacing w:after="0" w:line="240" w:lineRule="auto"/>
        <w:ind w:left="960"/>
        <w:jc w:val="both"/>
        <w:rPr>
          <w:rFonts w:ascii="Times New Roman" w:hAnsi="Times New Roman"/>
          <w:color w:val="000000"/>
          <w:sz w:val="28"/>
          <w:szCs w:val="28"/>
        </w:rPr>
      </w:pPr>
      <w:r w:rsidRPr="00AE018F">
        <w:rPr>
          <w:rFonts w:ascii="Times New Roman" w:hAnsi="Times New Roman"/>
          <w:color w:val="000000"/>
          <w:spacing w:val="-2"/>
          <w:sz w:val="28"/>
          <w:szCs w:val="28"/>
        </w:rPr>
        <w:lastRenderedPageBreak/>
        <w:t>Взаимосвязанное перспективное планирование развития коммунальных систем с планом социально-экономического развития муниципального образования.</w:t>
      </w:r>
    </w:p>
    <w:p w:rsidR="00E640F7" w:rsidRPr="00AE018F" w:rsidRDefault="00E640F7" w:rsidP="00E640F7">
      <w:pPr>
        <w:numPr>
          <w:ilvl w:val="0"/>
          <w:numId w:val="37"/>
        </w:numPr>
        <w:shd w:val="clear" w:color="auto" w:fill="FFFFFF"/>
        <w:tabs>
          <w:tab w:val="num" w:pos="960"/>
        </w:tabs>
        <w:spacing w:after="0" w:line="240" w:lineRule="auto"/>
        <w:ind w:left="960"/>
        <w:jc w:val="both"/>
        <w:rPr>
          <w:rFonts w:ascii="Times New Roman" w:hAnsi="Times New Roman"/>
          <w:color w:val="000000"/>
          <w:sz w:val="28"/>
          <w:szCs w:val="28"/>
        </w:rPr>
      </w:pPr>
      <w:r w:rsidRPr="00AE018F">
        <w:rPr>
          <w:rFonts w:ascii="Times New Roman" w:hAnsi="Times New Roman"/>
          <w:color w:val="000000"/>
          <w:spacing w:val="-3"/>
          <w:sz w:val="28"/>
          <w:szCs w:val="28"/>
        </w:rPr>
        <w:t>Обоснование мероприятий по комплексной реконструкции и модернизации;</w:t>
      </w:r>
    </w:p>
    <w:p w:rsidR="00E640F7" w:rsidRPr="00AE018F" w:rsidRDefault="00E640F7" w:rsidP="00E640F7">
      <w:pPr>
        <w:numPr>
          <w:ilvl w:val="0"/>
          <w:numId w:val="37"/>
        </w:numPr>
        <w:shd w:val="clear" w:color="auto" w:fill="FFFFFF"/>
        <w:tabs>
          <w:tab w:val="num" w:pos="960"/>
        </w:tabs>
        <w:spacing w:after="0" w:line="240" w:lineRule="auto"/>
        <w:ind w:left="960"/>
        <w:jc w:val="both"/>
        <w:rPr>
          <w:rFonts w:ascii="Times New Roman" w:hAnsi="Times New Roman"/>
          <w:color w:val="000000"/>
          <w:sz w:val="28"/>
          <w:szCs w:val="28"/>
        </w:rPr>
      </w:pPr>
      <w:r w:rsidRPr="00AE018F">
        <w:rPr>
          <w:rFonts w:ascii="Times New Roman" w:hAnsi="Times New Roman"/>
          <w:color w:val="000000"/>
          <w:spacing w:val="-2"/>
          <w:sz w:val="28"/>
          <w:szCs w:val="28"/>
        </w:rPr>
        <w:t>Повышение надежности систем и качества предоставления коммунальных услуг</w:t>
      </w:r>
      <w:r w:rsidRPr="00AE018F">
        <w:rPr>
          <w:rFonts w:ascii="Times New Roman" w:hAnsi="Times New Roman"/>
          <w:color w:val="000000"/>
          <w:spacing w:val="-5"/>
          <w:sz w:val="28"/>
          <w:szCs w:val="28"/>
        </w:rPr>
        <w:t>;</w:t>
      </w:r>
    </w:p>
    <w:p w:rsidR="00E640F7" w:rsidRPr="00AE018F" w:rsidRDefault="00E640F7" w:rsidP="00E640F7">
      <w:pPr>
        <w:numPr>
          <w:ilvl w:val="0"/>
          <w:numId w:val="37"/>
        </w:numPr>
        <w:tabs>
          <w:tab w:val="num" w:pos="960"/>
        </w:tabs>
        <w:spacing w:after="0" w:line="240" w:lineRule="auto"/>
        <w:ind w:left="960"/>
        <w:jc w:val="both"/>
        <w:rPr>
          <w:rFonts w:ascii="Times New Roman" w:hAnsi="Times New Roman"/>
          <w:sz w:val="28"/>
          <w:szCs w:val="28"/>
        </w:rPr>
      </w:pPr>
      <w:r w:rsidRPr="00AE018F">
        <w:rPr>
          <w:rFonts w:ascii="Times New Roman" w:hAnsi="Times New Roman"/>
          <w:sz w:val="28"/>
          <w:szCs w:val="28"/>
        </w:rPr>
        <w:t xml:space="preserve">Совершенствование механизмов развития энергосбережения и повышения </w:t>
      </w:r>
      <w:proofErr w:type="spellStart"/>
      <w:r w:rsidRPr="00AE018F">
        <w:rPr>
          <w:rFonts w:ascii="Times New Roman" w:hAnsi="Times New Roman"/>
          <w:sz w:val="28"/>
          <w:szCs w:val="28"/>
        </w:rPr>
        <w:t>энергоэффективности</w:t>
      </w:r>
      <w:proofErr w:type="spellEnd"/>
      <w:r w:rsidRPr="00AE018F">
        <w:rPr>
          <w:rFonts w:ascii="Times New Roman" w:hAnsi="Times New Roman"/>
          <w:sz w:val="28"/>
          <w:szCs w:val="28"/>
        </w:rPr>
        <w:t xml:space="preserve"> коммунальной инфраструктуры;</w:t>
      </w:r>
    </w:p>
    <w:p w:rsidR="00E640F7" w:rsidRPr="00AE018F" w:rsidRDefault="00E640F7" w:rsidP="00E640F7">
      <w:pPr>
        <w:spacing w:after="0" w:line="240" w:lineRule="auto"/>
        <w:jc w:val="both"/>
        <w:rPr>
          <w:rFonts w:ascii="Times New Roman" w:hAnsi="Times New Roman"/>
          <w:sz w:val="28"/>
          <w:szCs w:val="28"/>
        </w:rPr>
      </w:pPr>
      <w:r w:rsidRPr="00AE018F">
        <w:rPr>
          <w:rFonts w:ascii="Times New Roman" w:hAnsi="Times New Roman"/>
          <w:sz w:val="28"/>
          <w:szCs w:val="28"/>
        </w:rPr>
        <w:t xml:space="preserve">       В Программу </w:t>
      </w:r>
      <w:r w:rsidRPr="00AE018F">
        <w:rPr>
          <w:rFonts w:ascii="Times New Roman" w:hAnsi="Times New Roman"/>
          <w:color w:val="000000"/>
          <w:spacing w:val="-3"/>
          <w:sz w:val="28"/>
          <w:szCs w:val="28"/>
        </w:rPr>
        <w:t xml:space="preserve">комплексного развития систем коммунальной инфраструктуры включены </w:t>
      </w:r>
      <w:r w:rsidRPr="00AE018F">
        <w:rPr>
          <w:rFonts w:ascii="Times New Roman" w:hAnsi="Times New Roman"/>
          <w:sz w:val="28"/>
          <w:szCs w:val="28"/>
        </w:rPr>
        <w:t>мероприятия по повышению эффективности работы коммунального комплекса, которые представляют собой:</w:t>
      </w:r>
    </w:p>
    <w:p w:rsidR="00E640F7" w:rsidRPr="00AE018F" w:rsidRDefault="00E640F7" w:rsidP="00E640F7">
      <w:pPr>
        <w:numPr>
          <w:ilvl w:val="0"/>
          <w:numId w:val="38"/>
        </w:numPr>
        <w:spacing w:after="0" w:line="240" w:lineRule="auto"/>
        <w:jc w:val="both"/>
        <w:rPr>
          <w:rFonts w:ascii="Times New Roman" w:hAnsi="Times New Roman"/>
          <w:sz w:val="28"/>
          <w:szCs w:val="28"/>
        </w:rPr>
      </w:pPr>
      <w:r w:rsidRPr="00AE018F">
        <w:rPr>
          <w:rFonts w:ascii="Times New Roman" w:hAnsi="Times New Roman"/>
          <w:sz w:val="28"/>
          <w:szCs w:val="28"/>
        </w:rPr>
        <w:t>перечень мероприятий по реконструкции, модернизации и капитальному ремонту систем коммунальной инфраструктуры;</w:t>
      </w:r>
    </w:p>
    <w:p w:rsidR="00E640F7" w:rsidRPr="00AE018F" w:rsidRDefault="00E640F7" w:rsidP="00E640F7">
      <w:pPr>
        <w:numPr>
          <w:ilvl w:val="0"/>
          <w:numId w:val="38"/>
        </w:numPr>
        <w:spacing w:after="0" w:line="240" w:lineRule="auto"/>
        <w:jc w:val="both"/>
        <w:rPr>
          <w:rFonts w:ascii="Times New Roman" w:hAnsi="Times New Roman"/>
          <w:sz w:val="28"/>
          <w:szCs w:val="28"/>
        </w:rPr>
      </w:pPr>
      <w:r w:rsidRPr="00AE018F">
        <w:rPr>
          <w:rFonts w:ascii="Times New Roman" w:hAnsi="Times New Roman"/>
          <w:sz w:val="28"/>
          <w:szCs w:val="28"/>
        </w:rPr>
        <w:t>срок реализации мероприятий;</w:t>
      </w:r>
    </w:p>
    <w:p w:rsidR="00E640F7" w:rsidRPr="00AE018F" w:rsidRDefault="00E640F7" w:rsidP="00E640F7">
      <w:pPr>
        <w:numPr>
          <w:ilvl w:val="0"/>
          <w:numId w:val="38"/>
        </w:numPr>
        <w:spacing w:after="0" w:line="240" w:lineRule="auto"/>
        <w:jc w:val="both"/>
        <w:rPr>
          <w:rFonts w:ascii="Times New Roman" w:hAnsi="Times New Roman"/>
          <w:sz w:val="28"/>
          <w:szCs w:val="28"/>
        </w:rPr>
      </w:pPr>
      <w:r w:rsidRPr="00AE018F">
        <w:rPr>
          <w:rFonts w:ascii="Times New Roman" w:hAnsi="Times New Roman"/>
          <w:sz w:val="28"/>
          <w:szCs w:val="28"/>
        </w:rPr>
        <w:t>финансовые потребности на реализацию мероприятий.</w:t>
      </w:r>
    </w:p>
    <w:p w:rsidR="00E640F7" w:rsidRPr="00AE018F" w:rsidRDefault="00E640F7" w:rsidP="00E640F7">
      <w:pPr>
        <w:spacing w:after="0" w:line="240" w:lineRule="auto"/>
        <w:ind w:firstLine="360"/>
        <w:jc w:val="both"/>
        <w:rPr>
          <w:rFonts w:ascii="Times New Roman" w:hAnsi="Times New Roman"/>
          <w:sz w:val="28"/>
          <w:szCs w:val="28"/>
        </w:rPr>
      </w:pPr>
      <w:proofErr w:type="gramStart"/>
      <w:r w:rsidRPr="00AE018F">
        <w:rPr>
          <w:rFonts w:ascii="Times New Roman" w:hAnsi="Times New Roman"/>
          <w:sz w:val="28"/>
          <w:szCs w:val="28"/>
        </w:rPr>
        <w:t>План мероприятий разработан в целях повышения качества и надежности услуг, оказываемых в сфере жилищно-коммунального комплекса муниципального образования на основе анализа существующего состояния инженерных систем коммунальной инфраструктуры.</w:t>
      </w:r>
      <w:proofErr w:type="gramEnd"/>
    </w:p>
    <w:p w:rsidR="00E640F7" w:rsidRPr="00AE018F" w:rsidRDefault="00E640F7" w:rsidP="00E640F7">
      <w:pPr>
        <w:spacing w:after="0" w:line="240" w:lineRule="auto"/>
        <w:rPr>
          <w:rFonts w:ascii="Times New Roman" w:hAnsi="Times New Roman"/>
          <w:sz w:val="28"/>
          <w:szCs w:val="28"/>
        </w:rPr>
      </w:pPr>
    </w:p>
    <w:p w:rsidR="00E640F7" w:rsidRPr="004F52C8" w:rsidRDefault="00E640F7" w:rsidP="00E640F7">
      <w:pPr>
        <w:spacing w:after="0"/>
        <w:jc w:val="center"/>
        <w:rPr>
          <w:rFonts w:ascii="Times New Roman" w:hAnsi="Times New Roman"/>
          <w:b/>
          <w:sz w:val="28"/>
          <w:szCs w:val="28"/>
        </w:rPr>
      </w:pPr>
      <w:r w:rsidRPr="004F52C8">
        <w:rPr>
          <w:rFonts w:ascii="Times New Roman" w:hAnsi="Times New Roman"/>
          <w:b/>
          <w:sz w:val="28"/>
          <w:szCs w:val="28"/>
        </w:rPr>
        <w:t xml:space="preserve">3. Характеристика сельского поселения </w:t>
      </w:r>
      <w:r w:rsidR="00806AAC" w:rsidRPr="00806AAC">
        <w:rPr>
          <w:rFonts w:ascii="Times New Roman" w:hAnsi="Times New Roman" w:cs="Times New Roman"/>
          <w:b/>
          <w:sz w:val="28"/>
          <w:szCs w:val="28"/>
        </w:rPr>
        <w:t>Вострецовский</w:t>
      </w:r>
      <w:r w:rsidR="00806AAC">
        <w:rPr>
          <w:rFonts w:ascii="Times New Roman" w:hAnsi="Times New Roman" w:cs="Times New Roman"/>
          <w:sz w:val="28"/>
          <w:szCs w:val="28"/>
        </w:rPr>
        <w:t xml:space="preserve"> </w:t>
      </w:r>
      <w:r w:rsidRPr="004F52C8">
        <w:rPr>
          <w:rFonts w:ascii="Times New Roman" w:hAnsi="Times New Roman"/>
          <w:b/>
          <w:sz w:val="28"/>
          <w:szCs w:val="28"/>
        </w:rPr>
        <w:t>сельсовет муниципального района Бураевский район Республики Башкортостан</w:t>
      </w:r>
    </w:p>
    <w:p w:rsidR="00E640F7" w:rsidRPr="004F52C8" w:rsidRDefault="00E640F7" w:rsidP="00E640F7">
      <w:pPr>
        <w:spacing w:after="0"/>
        <w:jc w:val="center"/>
        <w:rPr>
          <w:rFonts w:ascii="Times New Roman" w:hAnsi="Times New Roman"/>
          <w:sz w:val="28"/>
          <w:szCs w:val="28"/>
        </w:rPr>
      </w:pPr>
    </w:p>
    <w:p w:rsidR="00E640F7" w:rsidRPr="004F52C8" w:rsidRDefault="00E640F7" w:rsidP="00E640F7">
      <w:pPr>
        <w:pStyle w:val="aff7"/>
        <w:spacing w:line="276" w:lineRule="auto"/>
        <w:ind w:firstLine="0"/>
        <w:rPr>
          <w:sz w:val="28"/>
          <w:szCs w:val="28"/>
          <w:lang w:val="ru-RU"/>
        </w:rPr>
      </w:pPr>
      <w:r w:rsidRPr="004F52C8">
        <w:rPr>
          <w:bCs/>
          <w:sz w:val="28"/>
          <w:szCs w:val="28"/>
          <w:lang w:val="ru-RU" w:eastAsia="ru-RU"/>
        </w:rPr>
        <w:t xml:space="preserve">           </w:t>
      </w:r>
      <w:r w:rsidRPr="004F52C8">
        <w:rPr>
          <w:sz w:val="28"/>
          <w:szCs w:val="28"/>
          <w:lang w:val="ru-RU"/>
        </w:rPr>
        <w:t xml:space="preserve">Сельское поселение </w:t>
      </w:r>
      <w:r w:rsidR="00806AAC" w:rsidRPr="00806AAC">
        <w:rPr>
          <w:sz w:val="28"/>
          <w:szCs w:val="28"/>
          <w:lang w:val="ru-RU"/>
        </w:rPr>
        <w:t xml:space="preserve">Вострецовский </w:t>
      </w:r>
      <w:r w:rsidRPr="004F52C8">
        <w:rPr>
          <w:sz w:val="28"/>
          <w:szCs w:val="28"/>
          <w:lang w:val="ru-RU"/>
        </w:rPr>
        <w:t>сельсовет находится в Российской Федерации, Республике Башкортостан, в Бураевском районе. Республика Башкортостан входит в состав Приволжского Федерального округа и является одним из крупнейших субъектов России – ее площадь составляет 142947 км</w:t>
      </w:r>
      <w:proofErr w:type="gramStart"/>
      <w:r w:rsidRPr="004F52C8">
        <w:rPr>
          <w:sz w:val="28"/>
          <w:szCs w:val="28"/>
          <w:vertAlign w:val="superscript"/>
          <w:lang w:val="ru-RU"/>
        </w:rPr>
        <w:t>2</w:t>
      </w:r>
      <w:proofErr w:type="gramEnd"/>
      <w:r w:rsidRPr="004F52C8">
        <w:rPr>
          <w:sz w:val="28"/>
          <w:szCs w:val="28"/>
          <w:lang w:val="ru-RU"/>
        </w:rPr>
        <w:t xml:space="preserve"> (0,7% территории России), (27-е место в РФ).</w:t>
      </w:r>
    </w:p>
    <w:p w:rsidR="00E640F7" w:rsidRPr="004F52C8" w:rsidRDefault="00E640F7" w:rsidP="00E640F7">
      <w:pPr>
        <w:spacing w:after="0"/>
        <w:ind w:firstLine="709"/>
        <w:jc w:val="both"/>
        <w:rPr>
          <w:rFonts w:ascii="Times New Roman" w:hAnsi="Times New Roman"/>
          <w:sz w:val="28"/>
          <w:szCs w:val="28"/>
          <w:lang w:eastAsia="ar-SA" w:bidi="en-US"/>
        </w:rPr>
      </w:pPr>
      <w:r w:rsidRPr="004F52C8">
        <w:rPr>
          <w:rFonts w:ascii="Times New Roman" w:hAnsi="Times New Roman"/>
          <w:sz w:val="28"/>
          <w:szCs w:val="28"/>
          <w:lang w:eastAsia="ar-SA" w:bidi="en-US"/>
        </w:rPr>
        <w:t xml:space="preserve">Важнейшая черта географического положения Башкортостана состоит в том, что он находится на стыке не только двух континентов, но и на стыке двух экономических районов (Приволжского и Уральского) и соединяет их. Транзитное экономико-географическое положение </w:t>
      </w:r>
      <w:proofErr w:type="spellStart"/>
      <w:r w:rsidRPr="004F52C8">
        <w:rPr>
          <w:rFonts w:ascii="Times New Roman" w:hAnsi="Times New Roman"/>
          <w:sz w:val="28"/>
          <w:szCs w:val="28"/>
          <w:lang w:eastAsia="ar-SA" w:bidi="en-US"/>
        </w:rPr>
        <w:t>РБ</w:t>
      </w:r>
      <w:proofErr w:type="spellEnd"/>
      <w:r w:rsidRPr="004F52C8">
        <w:rPr>
          <w:rFonts w:ascii="Times New Roman" w:hAnsi="Times New Roman"/>
          <w:sz w:val="28"/>
          <w:szCs w:val="28"/>
          <w:lang w:eastAsia="ar-SA" w:bidi="en-US"/>
        </w:rPr>
        <w:t xml:space="preserve"> по отношению к территориям Приволжского и Уральского федеральным округам позволяет говорить о создании благоприятных предпосылок для активизации хозяйственной и иной деятельности в районах, прилегающих к основным транзитным коридорам широтного направления.</w:t>
      </w:r>
    </w:p>
    <w:p w:rsidR="00E640F7" w:rsidRPr="004F52C8" w:rsidRDefault="00E640F7" w:rsidP="00E640F7">
      <w:pPr>
        <w:spacing w:after="0"/>
        <w:ind w:firstLine="709"/>
        <w:jc w:val="both"/>
        <w:rPr>
          <w:rFonts w:ascii="Times New Roman" w:hAnsi="Times New Roman"/>
          <w:sz w:val="28"/>
          <w:szCs w:val="28"/>
          <w:lang w:eastAsia="ar-SA" w:bidi="en-US"/>
        </w:rPr>
      </w:pPr>
      <w:r w:rsidRPr="004F52C8">
        <w:rPr>
          <w:rFonts w:ascii="Times New Roman" w:hAnsi="Times New Roman"/>
          <w:sz w:val="28"/>
          <w:szCs w:val="28"/>
          <w:lang w:eastAsia="ar-SA" w:bidi="en-US"/>
        </w:rPr>
        <w:t xml:space="preserve">Бураевский район расположен в северо-западной части Башкортостана, в бассейне рек Агидель и Быстрый </w:t>
      </w:r>
      <w:proofErr w:type="spellStart"/>
      <w:r w:rsidRPr="004F52C8">
        <w:rPr>
          <w:rFonts w:ascii="Times New Roman" w:hAnsi="Times New Roman"/>
          <w:sz w:val="28"/>
          <w:szCs w:val="28"/>
          <w:lang w:eastAsia="ar-SA" w:bidi="en-US"/>
        </w:rPr>
        <w:t>Танып</w:t>
      </w:r>
      <w:proofErr w:type="spellEnd"/>
      <w:r w:rsidRPr="004F52C8">
        <w:rPr>
          <w:rFonts w:ascii="Times New Roman" w:hAnsi="Times New Roman"/>
          <w:sz w:val="28"/>
          <w:szCs w:val="28"/>
          <w:lang w:eastAsia="ar-SA" w:bidi="en-US"/>
        </w:rPr>
        <w:t xml:space="preserve">, между городами Бирск и Янаул. Граничит с </w:t>
      </w:r>
      <w:proofErr w:type="spellStart"/>
      <w:r w:rsidRPr="004F52C8">
        <w:rPr>
          <w:rFonts w:ascii="Times New Roman" w:hAnsi="Times New Roman"/>
          <w:sz w:val="28"/>
          <w:szCs w:val="28"/>
          <w:lang w:eastAsia="ar-SA" w:bidi="en-US"/>
        </w:rPr>
        <w:t>Бирским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Дюртюлинским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Калтасинским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Янаульским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Татышлинским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Балтачевским</w:t>
      </w:r>
      <w:proofErr w:type="spellEnd"/>
      <w:r w:rsidRPr="004F52C8">
        <w:rPr>
          <w:rFonts w:ascii="Times New Roman" w:hAnsi="Times New Roman"/>
          <w:sz w:val="28"/>
          <w:szCs w:val="28"/>
          <w:lang w:eastAsia="ar-SA" w:bidi="en-US"/>
        </w:rPr>
        <w:t xml:space="preserve">, </w:t>
      </w:r>
      <w:proofErr w:type="spellStart"/>
      <w:r w:rsidRPr="004F52C8">
        <w:rPr>
          <w:rFonts w:ascii="Times New Roman" w:hAnsi="Times New Roman"/>
          <w:sz w:val="28"/>
          <w:szCs w:val="28"/>
          <w:lang w:eastAsia="ar-SA" w:bidi="en-US"/>
        </w:rPr>
        <w:t>Мишкинским</w:t>
      </w:r>
      <w:proofErr w:type="spellEnd"/>
      <w:r w:rsidRPr="004F52C8">
        <w:rPr>
          <w:rFonts w:ascii="Times New Roman" w:hAnsi="Times New Roman"/>
          <w:sz w:val="28"/>
          <w:szCs w:val="28"/>
          <w:lang w:eastAsia="ar-SA" w:bidi="en-US"/>
        </w:rPr>
        <w:t xml:space="preserve"> районами. Район занимает 1820 км</w:t>
      </w:r>
      <w:proofErr w:type="gramStart"/>
      <w:r w:rsidRPr="004F52C8">
        <w:rPr>
          <w:rFonts w:ascii="Times New Roman" w:hAnsi="Times New Roman"/>
          <w:sz w:val="28"/>
          <w:szCs w:val="28"/>
          <w:vertAlign w:val="superscript"/>
          <w:lang w:eastAsia="ar-SA" w:bidi="en-US"/>
        </w:rPr>
        <w:t>2</w:t>
      </w:r>
      <w:proofErr w:type="gramEnd"/>
      <w:r w:rsidRPr="004F52C8">
        <w:rPr>
          <w:rFonts w:ascii="Times New Roman" w:hAnsi="Times New Roman"/>
          <w:sz w:val="28"/>
          <w:szCs w:val="28"/>
          <w:lang w:eastAsia="ar-SA" w:bidi="en-US"/>
        </w:rPr>
        <w:t>. Численность населения Бураевского района составляет более 25 тыс. человек.</w:t>
      </w:r>
    </w:p>
    <w:p w:rsidR="00E640F7" w:rsidRPr="004F52C8" w:rsidRDefault="00E640F7" w:rsidP="00E640F7">
      <w:pPr>
        <w:spacing w:after="0"/>
        <w:ind w:firstLine="709"/>
        <w:jc w:val="both"/>
        <w:rPr>
          <w:rFonts w:ascii="Times New Roman" w:hAnsi="Times New Roman"/>
          <w:sz w:val="28"/>
          <w:szCs w:val="28"/>
          <w:lang w:eastAsia="ar-SA" w:bidi="en-US"/>
        </w:rPr>
      </w:pPr>
      <w:r w:rsidRPr="004F52C8">
        <w:rPr>
          <w:rFonts w:ascii="Times New Roman" w:hAnsi="Times New Roman"/>
          <w:sz w:val="28"/>
          <w:szCs w:val="28"/>
          <w:lang w:eastAsia="ar-SA" w:bidi="en-US"/>
        </w:rPr>
        <w:lastRenderedPageBreak/>
        <w:t>Районный центр – с. Бураево, находится в 152 км от города Уфы, в 70 км от ближайшей железнодорожной станции Янаул, в 100 км от города Нефтекамска. На территории района проходят дороги регионального значения Уфа – Бирск – Янаул, Уфа – Бирск – Старобалтачево, межмуниципального значения Дюртюли – Старобалтачево. Пристань Вострецово на р. Белой входит в систему речного транспорта республики.</w:t>
      </w:r>
    </w:p>
    <w:p w:rsidR="00E640F7" w:rsidRDefault="00E640F7" w:rsidP="00624D07">
      <w:pPr>
        <w:spacing w:after="0"/>
        <w:ind w:firstLine="709"/>
        <w:jc w:val="both"/>
        <w:rPr>
          <w:rFonts w:ascii="Times New Roman" w:hAnsi="Times New Roman"/>
          <w:sz w:val="28"/>
          <w:szCs w:val="28"/>
          <w:lang w:eastAsia="ar-SA" w:bidi="en-US"/>
        </w:rPr>
      </w:pPr>
      <w:r w:rsidRPr="004F52C8">
        <w:rPr>
          <w:rFonts w:ascii="Times New Roman" w:hAnsi="Times New Roman"/>
          <w:sz w:val="28"/>
          <w:szCs w:val="28"/>
          <w:lang w:eastAsia="ar-SA" w:bidi="en-US"/>
        </w:rPr>
        <w:t xml:space="preserve">Административное деление муниципального района представлено 13 сельскими поселениями: </w:t>
      </w:r>
      <w:proofErr w:type="spellStart"/>
      <w:proofErr w:type="gramStart"/>
      <w:r w:rsidRPr="004F52C8">
        <w:rPr>
          <w:rFonts w:ascii="Times New Roman" w:hAnsi="Times New Roman"/>
          <w:sz w:val="28"/>
          <w:szCs w:val="28"/>
          <w:lang w:eastAsia="ar-SA" w:bidi="en-US"/>
        </w:rPr>
        <w:t>Азяковский</w:t>
      </w:r>
      <w:proofErr w:type="spellEnd"/>
      <w:r w:rsidRPr="004F52C8">
        <w:rPr>
          <w:rFonts w:ascii="Times New Roman" w:hAnsi="Times New Roman"/>
          <w:sz w:val="28"/>
          <w:szCs w:val="28"/>
          <w:lang w:eastAsia="ar-SA" w:bidi="en-US"/>
        </w:rPr>
        <w:t xml:space="preserve"> сельсовет, Бураевский сельсовет, Вострецовский сельсовет, </w:t>
      </w:r>
      <w:proofErr w:type="spellStart"/>
      <w:r w:rsidR="007059F3">
        <w:rPr>
          <w:rFonts w:ascii="Times New Roman" w:hAnsi="Times New Roman"/>
          <w:sz w:val="28"/>
          <w:szCs w:val="28"/>
          <w:lang w:eastAsia="ar-SA" w:bidi="en-US"/>
        </w:rPr>
        <w:t>Бадраковский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Кашкалевский</w:t>
      </w:r>
      <w:proofErr w:type="spellEnd"/>
      <w:r w:rsidRPr="004F52C8">
        <w:rPr>
          <w:rFonts w:ascii="Times New Roman" w:hAnsi="Times New Roman"/>
          <w:sz w:val="28"/>
          <w:szCs w:val="28"/>
          <w:lang w:eastAsia="ar-SA" w:bidi="en-US"/>
        </w:rPr>
        <w:t xml:space="preserve"> сельсовет, </w:t>
      </w:r>
      <w:proofErr w:type="spellStart"/>
      <w:r w:rsidR="007059F3">
        <w:rPr>
          <w:rFonts w:ascii="Times New Roman" w:hAnsi="Times New Roman"/>
          <w:sz w:val="28"/>
          <w:szCs w:val="28"/>
          <w:lang w:eastAsia="ar-SA" w:bidi="en-US"/>
        </w:rPr>
        <w:t>Бадраковский</w:t>
      </w:r>
      <w:proofErr w:type="spellEnd"/>
      <w:r w:rsidRPr="004F52C8">
        <w:rPr>
          <w:rFonts w:ascii="Times New Roman" w:hAnsi="Times New Roman"/>
          <w:sz w:val="28"/>
          <w:szCs w:val="28"/>
          <w:lang w:eastAsia="ar-SA" w:bidi="en-US"/>
        </w:rPr>
        <w:t xml:space="preserve"> сельсовет, Кузбаевский сельсовет, </w:t>
      </w:r>
      <w:proofErr w:type="spellStart"/>
      <w:r w:rsidRPr="004F52C8">
        <w:rPr>
          <w:rFonts w:ascii="Times New Roman" w:hAnsi="Times New Roman"/>
          <w:sz w:val="28"/>
          <w:szCs w:val="28"/>
          <w:lang w:eastAsia="ar-SA" w:bidi="en-US"/>
        </w:rPr>
        <w:t>Тангатаровский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Тепляковский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Челкаковский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Бадраковский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Ванышевский</w:t>
      </w:r>
      <w:proofErr w:type="spellEnd"/>
      <w:r w:rsidRPr="004F52C8">
        <w:rPr>
          <w:rFonts w:ascii="Times New Roman" w:hAnsi="Times New Roman"/>
          <w:sz w:val="28"/>
          <w:szCs w:val="28"/>
          <w:lang w:eastAsia="ar-SA" w:bidi="en-US"/>
        </w:rPr>
        <w:t xml:space="preserve"> сельсовет, </w:t>
      </w:r>
      <w:proofErr w:type="spellStart"/>
      <w:r w:rsidRPr="004F52C8">
        <w:rPr>
          <w:rFonts w:ascii="Times New Roman" w:hAnsi="Times New Roman"/>
          <w:sz w:val="28"/>
          <w:szCs w:val="28"/>
          <w:lang w:eastAsia="ar-SA" w:bidi="en-US"/>
        </w:rPr>
        <w:t>Тазларовский</w:t>
      </w:r>
      <w:proofErr w:type="spellEnd"/>
      <w:r w:rsidRPr="004F52C8">
        <w:rPr>
          <w:rFonts w:ascii="Times New Roman" w:hAnsi="Times New Roman"/>
          <w:sz w:val="28"/>
          <w:szCs w:val="28"/>
          <w:lang w:eastAsia="ar-SA" w:bidi="en-US"/>
        </w:rPr>
        <w:t xml:space="preserve"> сельсовет.</w:t>
      </w:r>
      <w:proofErr w:type="gramEnd"/>
    </w:p>
    <w:p w:rsidR="00624D07" w:rsidRDefault="00624D07" w:rsidP="00624D07">
      <w:pPr>
        <w:spacing w:before="120" w:after="120"/>
        <w:jc w:val="both"/>
        <w:rPr>
          <w:rFonts w:ascii="Times New Roman" w:hAnsi="Times New Roman"/>
          <w:sz w:val="28"/>
          <w:szCs w:val="28"/>
          <w:lang w:eastAsia="ar-SA"/>
        </w:rPr>
      </w:pPr>
      <w:r>
        <w:rPr>
          <w:rFonts w:ascii="Times New Roman" w:hAnsi="Times New Roman"/>
          <w:sz w:val="28"/>
          <w:szCs w:val="28"/>
          <w:lang w:eastAsia="ar-SA"/>
        </w:rPr>
        <w:t xml:space="preserve">         </w:t>
      </w:r>
      <w:r w:rsidRPr="00ED7AEF">
        <w:rPr>
          <w:rFonts w:ascii="Times New Roman" w:hAnsi="Times New Roman"/>
          <w:sz w:val="28"/>
          <w:szCs w:val="28"/>
          <w:lang w:eastAsia="ar-SA"/>
        </w:rPr>
        <w:t xml:space="preserve">Сельское поселение </w:t>
      </w:r>
      <w:r w:rsidR="00806AAC">
        <w:rPr>
          <w:rFonts w:ascii="Times New Roman" w:hAnsi="Times New Roman" w:cs="Times New Roman"/>
          <w:sz w:val="28"/>
          <w:szCs w:val="28"/>
        </w:rPr>
        <w:t xml:space="preserve">Вострецовский </w:t>
      </w:r>
      <w:r w:rsidRPr="00ED7AEF">
        <w:rPr>
          <w:rFonts w:ascii="Times New Roman" w:hAnsi="Times New Roman"/>
          <w:sz w:val="28"/>
          <w:szCs w:val="28"/>
          <w:lang w:eastAsia="ar-SA"/>
        </w:rPr>
        <w:t xml:space="preserve">сельсовет муниципального района </w:t>
      </w:r>
      <w:r>
        <w:rPr>
          <w:rFonts w:ascii="Times New Roman" w:hAnsi="Times New Roman"/>
          <w:sz w:val="28"/>
          <w:szCs w:val="28"/>
          <w:lang w:eastAsia="ar-SA"/>
        </w:rPr>
        <w:t>Бураевский</w:t>
      </w:r>
      <w:r w:rsidRPr="00ED7AEF">
        <w:rPr>
          <w:rFonts w:ascii="Times New Roman" w:hAnsi="Times New Roman"/>
          <w:sz w:val="28"/>
          <w:szCs w:val="28"/>
          <w:lang w:eastAsia="ar-SA"/>
        </w:rPr>
        <w:t xml:space="preserve"> район Республики Башкортостан </w:t>
      </w:r>
      <w:r w:rsidRPr="00682B42">
        <w:rPr>
          <w:rFonts w:ascii="Times New Roman" w:hAnsi="Times New Roman"/>
          <w:sz w:val="28"/>
          <w:szCs w:val="28"/>
          <w:lang w:eastAsia="ar-SA"/>
        </w:rPr>
        <w:t>расположено в южной части Бураевского района.</w:t>
      </w:r>
    </w:p>
    <w:p w:rsidR="00E640F7" w:rsidRDefault="006D1011" w:rsidP="0023041D">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624D07" w:rsidRPr="00682B42">
        <w:rPr>
          <w:rFonts w:ascii="Times New Roman" w:hAnsi="Times New Roman"/>
          <w:sz w:val="28"/>
          <w:szCs w:val="28"/>
          <w:lang w:eastAsia="ar-SA"/>
        </w:rPr>
        <w:t>Административный центр поселения –</w:t>
      </w:r>
      <w:r w:rsidR="00BE4EB3">
        <w:rPr>
          <w:rFonts w:ascii="Times New Roman" w:hAnsi="Times New Roman"/>
          <w:sz w:val="28"/>
          <w:szCs w:val="28"/>
          <w:lang w:eastAsia="ar-SA"/>
        </w:rPr>
        <w:t xml:space="preserve"> с. Вострецово</w:t>
      </w:r>
      <w:r w:rsidR="00624D07" w:rsidRPr="00682B42">
        <w:rPr>
          <w:rFonts w:ascii="Times New Roman" w:hAnsi="Times New Roman"/>
          <w:sz w:val="28"/>
          <w:szCs w:val="28"/>
          <w:lang w:eastAsia="ar-SA"/>
        </w:rPr>
        <w:t>. Также в состав поселения входят: д.</w:t>
      </w:r>
      <w:r w:rsidR="00BE4EB3">
        <w:rPr>
          <w:rFonts w:ascii="Times New Roman" w:hAnsi="Times New Roman"/>
          <w:sz w:val="28"/>
          <w:szCs w:val="28"/>
          <w:lang w:eastAsia="ar-SA"/>
        </w:rPr>
        <w:t>Новобикметово</w:t>
      </w:r>
      <w:r w:rsidR="00624D07" w:rsidRPr="00682B42">
        <w:rPr>
          <w:rFonts w:ascii="Times New Roman" w:hAnsi="Times New Roman"/>
          <w:sz w:val="28"/>
          <w:szCs w:val="28"/>
          <w:lang w:eastAsia="ar-SA"/>
        </w:rPr>
        <w:t>, д.</w:t>
      </w:r>
      <w:r w:rsidR="00BE4EB3">
        <w:rPr>
          <w:rFonts w:ascii="Times New Roman" w:hAnsi="Times New Roman"/>
          <w:sz w:val="28"/>
          <w:szCs w:val="28"/>
          <w:lang w:eastAsia="ar-SA"/>
        </w:rPr>
        <w:t>Арсланбеково</w:t>
      </w:r>
      <w:r w:rsidR="00624D07" w:rsidRPr="00682B42">
        <w:rPr>
          <w:rFonts w:ascii="Times New Roman" w:hAnsi="Times New Roman"/>
          <w:sz w:val="28"/>
          <w:szCs w:val="28"/>
          <w:lang w:eastAsia="ar-SA"/>
        </w:rPr>
        <w:t>, д.</w:t>
      </w:r>
      <w:r w:rsidR="00BE4EB3">
        <w:rPr>
          <w:rFonts w:ascii="Times New Roman" w:hAnsi="Times New Roman"/>
          <w:sz w:val="28"/>
          <w:szCs w:val="28"/>
          <w:lang w:eastAsia="ar-SA"/>
        </w:rPr>
        <w:t>Крещенка</w:t>
      </w:r>
      <w:r w:rsidR="00624D07" w:rsidRPr="00682B42">
        <w:rPr>
          <w:rFonts w:ascii="Times New Roman" w:hAnsi="Times New Roman"/>
          <w:sz w:val="28"/>
          <w:szCs w:val="28"/>
          <w:lang w:eastAsia="ar-SA"/>
        </w:rPr>
        <w:t>, д.</w:t>
      </w:r>
      <w:r w:rsidR="00BE4EB3">
        <w:rPr>
          <w:rFonts w:ascii="Times New Roman" w:hAnsi="Times New Roman"/>
          <w:sz w:val="28"/>
          <w:szCs w:val="28"/>
          <w:lang w:eastAsia="ar-SA"/>
        </w:rPr>
        <w:t>Камелево</w:t>
      </w:r>
      <w:r w:rsidR="00624D07" w:rsidRPr="00682B42">
        <w:rPr>
          <w:rFonts w:ascii="Times New Roman" w:hAnsi="Times New Roman"/>
          <w:sz w:val="28"/>
          <w:szCs w:val="28"/>
          <w:lang w:eastAsia="ar-SA"/>
        </w:rPr>
        <w:t xml:space="preserve">, </w:t>
      </w:r>
      <w:proofErr w:type="spellStart"/>
      <w:r w:rsidR="00624D07" w:rsidRPr="00682B42">
        <w:rPr>
          <w:rFonts w:ascii="Times New Roman" w:hAnsi="Times New Roman"/>
          <w:sz w:val="28"/>
          <w:szCs w:val="28"/>
          <w:lang w:eastAsia="ar-SA"/>
        </w:rPr>
        <w:t>д</w:t>
      </w:r>
      <w:proofErr w:type="gramStart"/>
      <w:r w:rsidR="00624D07" w:rsidRPr="00682B42">
        <w:rPr>
          <w:rFonts w:ascii="Times New Roman" w:hAnsi="Times New Roman"/>
          <w:sz w:val="28"/>
          <w:szCs w:val="28"/>
          <w:lang w:eastAsia="ar-SA"/>
        </w:rPr>
        <w:t>.</w:t>
      </w:r>
      <w:r w:rsidR="00BE4EB3">
        <w:rPr>
          <w:rFonts w:ascii="Times New Roman" w:hAnsi="Times New Roman"/>
          <w:sz w:val="28"/>
          <w:szCs w:val="28"/>
          <w:lang w:eastAsia="ar-SA"/>
        </w:rPr>
        <w:t>Н</w:t>
      </w:r>
      <w:proofErr w:type="gramEnd"/>
      <w:r w:rsidR="00BE4EB3">
        <w:rPr>
          <w:rFonts w:ascii="Times New Roman" w:hAnsi="Times New Roman"/>
          <w:sz w:val="28"/>
          <w:szCs w:val="28"/>
          <w:lang w:eastAsia="ar-SA"/>
        </w:rPr>
        <w:t>овоельдяково</w:t>
      </w:r>
      <w:proofErr w:type="spellEnd"/>
      <w:r w:rsidR="00624D07" w:rsidRPr="00682B42">
        <w:rPr>
          <w:rFonts w:ascii="Times New Roman" w:hAnsi="Times New Roman"/>
          <w:sz w:val="28"/>
          <w:szCs w:val="28"/>
          <w:lang w:eastAsia="ar-SA"/>
        </w:rPr>
        <w:t>, д.</w:t>
      </w:r>
      <w:r w:rsidR="00BE4EB3">
        <w:rPr>
          <w:rFonts w:ascii="Times New Roman" w:hAnsi="Times New Roman"/>
          <w:sz w:val="28"/>
          <w:szCs w:val="28"/>
          <w:lang w:eastAsia="ar-SA"/>
        </w:rPr>
        <w:t>Сармашево</w:t>
      </w:r>
      <w:r w:rsidR="00624D07" w:rsidRPr="00682B42">
        <w:rPr>
          <w:rFonts w:ascii="Times New Roman" w:hAnsi="Times New Roman"/>
          <w:sz w:val="28"/>
          <w:szCs w:val="28"/>
          <w:lang w:eastAsia="ar-SA"/>
        </w:rPr>
        <w:t xml:space="preserve">, </w:t>
      </w:r>
      <w:r w:rsidR="00BE4EB3">
        <w:rPr>
          <w:rFonts w:ascii="Times New Roman" w:hAnsi="Times New Roman"/>
          <w:sz w:val="28"/>
          <w:szCs w:val="28"/>
          <w:lang w:eastAsia="ar-SA"/>
        </w:rPr>
        <w:t>с.Вострецово</w:t>
      </w:r>
      <w:r w:rsidR="00624D07" w:rsidRPr="00682B42">
        <w:rPr>
          <w:rFonts w:ascii="Times New Roman" w:hAnsi="Times New Roman"/>
          <w:sz w:val="28"/>
          <w:szCs w:val="28"/>
          <w:lang w:eastAsia="ar-SA"/>
        </w:rPr>
        <w:t xml:space="preserve">. На севере поселение граничит с сельским поселением </w:t>
      </w:r>
      <w:proofErr w:type="spellStart"/>
      <w:r w:rsidR="00BE4EB3">
        <w:rPr>
          <w:rFonts w:ascii="Times New Roman" w:hAnsi="Times New Roman"/>
          <w:sz w:val="28"/>
          <w:szCs w:val="28"/>
          <w:lang w:eastAsia="ar-SA"/>
        </w:rPr>
        <w:t>Бадраковский</w:t>
      </w:r>
      <w:proofErr w:type="spellEnd"/>
      <w:r w:rsidR="00624D07" w:rsidRPr="00682B42">
        <w:rPr>
          <w:rFonts w:ascii="Times New Roman" w:hAnsi="Times New Roman"/>
          <w:sz w:val="28"/>
          <w:szCs w:val="28"/>
          <w:lang w:eastAsia="ar-SA"/>
        </w:rPr>
        <w:t xml:space="preserve">  сельсовет, западе с сельским поселением</w:t>
      </w:r>
      <w:r w:rsidR="00624D07">
        <w:rPr>
          <w:rFonts w:ascii="Times New Roman" w:hAnsi="Times New Roman"/>
          <w:sz w:val="28"/>
          <w:szCs w:val="28"/>
          <w:lang w:eastAsia="ar-SA"/>
        </w:rPr>
        <w:t xml:space="preserve"> </w:t>
      </w:r>
      <w:proofErr w:type="spellStart"/>
      <w:r w:rsidR="00806AAC">
        <w:rPr>
          <w:rFonts w:ascii="Times New Roman" w:hAnsi="Times New Roman"/>
          <w:sz w:val="28"/>
          <w:szCs w:val="28"/>
          <w:lang w:eastAsia="ar-SA"/>
        </w:rPr>
        <w:t>Челкаковский</w:t>
      </w:r>
      <w:proofErr w:type="spellEnd"/>
      <w:r w:rsidR="00806AAC">
        <w:rPr>
          <w:rFonts w:ascii="Times New Roman" w:hAnsi="Times New Roman"/>
          <w:sz w:val="28"/>
          <w:szCs w:val="28"/>
          <w:lang w:eastAsia="ar-SA"/>
        </w:rPr>
        <w:t xml:space="preserve"> </w:t>
      </w:r>
      <w:r w:rsidR="00624D07" w:rsidRPr="00682B42">
        <w:rPr>
          <w:rFonts w:ascii="Times New Roman" w:hAnsi="Times New Roman"/>
          <w:sz w:val="28"/>
          <w:szCs w:val="28"/>
          <w:lang w:eastAsia="ar-SA"/>
        </w:rPr>
        <w:t xml:space="preserve">сельсовет, востоке </w:t>
      </w:r>
      <w:r w:rsidR="002B2640">
        <w:rPr>
          <w:rFonts w:ascii="Times New Roman" w:hAnsi="Times New Roman"/>
          <w:sz w:val="28"/>
          <w:szCs w:val="28"/>
          <w:lang w:eastAsia="ar-SA"/>
        </w:rPr>
        <w:t>–</w:t>
      </w:r>
      <w:r w:rsidR="00624D07" w:rsidRPr="00682B42">
        <w:rPr>
          <w:rFonts w:ascii="Times New Roman" w:hAnsi="Times New Roman"/>
          <w:sz w:val="28"/>
          <w:szCs w:val="28"/>
          <w:lang w:eastAsia="ar-SA"/>
        </w:rPr>
        <w:t xml:space="preserve"> с</w:t>
      </w:r>
      <w:r w:rsidR="002B2640">
        <w:rPr>
          <w:rFonts w:ascii="Times New Roman" w:hAnsi="Times New Roman"/>
          <w:sz w:val="28"/>
          <w:szCs w:val="28"/>
          <w:lang w:eastAsia="ar-SA"/>
        </w:rPr>
        <w:t xml:space="preserve"> муниципальным районом </w:t>
      </w:r>
      <w:r w:rsidR="00624D07" w:rsidRPr="00682B42">
        <w:rPr>
          <w:rFonts w:ascii="Times New Roman" w:hAnsi="Times New Roman"/>
          <w:sz w:val="28"/>
          <w:szCs w:val="28"/>
          <w:lang w:eastAsia="ar-SA"/>
        </w:rPr>
        <w:t xml:space="preserve"> </w:t>
      </w:r>
      <w:proofErr w:type="spellStart"/>
      <w:r w:rsidR="002B2640">
        <w:rPr>
          <w:rFonts w:ascii="Times New Roman" w:hAnsi="Times New Roman"/>
          <w:sz w:val="28"/>
          <w:szCs w:val="28"/>
          <w:lang w:eastAsia="ar-SA"/>
        </w:rPr>
        <w:t>Мишкинским</w:t>
      </w:r>
      <w:proofErr w:type="spellEnd"/>
      <w:r w:rsidR="002B2640">
        <w:rPr>
          <w:rFonts w:ascii="Times New Roman" w:hAnsi="Times New Roman"/>
          <w:sz w:val="28"/>
          <w:szCs w:val="28"/>
          <w:lang w:eastAsia="ar-SA"/>
        </w:rPr>
        <w:t xml:space="preserve"> район, </w:t>
      </w:r>
      <w:r w:rsidR="00624D07" w:rsidRPr="00682B42">
        <w:rPr>
          <w:rFonts w:ascii="Times New Roman" w:hAnsi="Times New Roman"/>
          <w:sz w:val="28"/>
          <w:szCs w:val="28"/>
          <w:lang w:eastAsia="ar-SA"/>
        </w:rPr>
        <w:t xml:space="preserve">юге </w:t>
      </w:r>
      <w:proofErr w:type="gramStart"/>
      <w:r w:rsidR="00624D07" w:rsidRPr="00682B42">
        <w:rPr>
          <w:rFonts w:ascii="Times New Roman" w:hAnsi="Times New Roman"/>
          <w:sz w:val="28"/>
          <w:szCs w:val="28"/>
          <w:lang w:eastAsia="ar-SA"/>
        </w:rPr>
        <w:t>–с</w:t>
      </w:r>
      <w:proofErr w:type="gramEnd"/>
      <w:r w:rsidR="00624D07">
        <w:rPr>
          <w:rFonts w:ascii="Times New Roman" w:hAnsi="Times New Roman"/>
          <w:sz w:val="28"/>
          <w:szCs w:val="28"/>
          <w:lang w:eastAsia="ar-SA"/>
        </w:rPr>
        <w:t xml:space="preserve"> </w:t>
      </w:r>
      <w:r w:rsidR="00624D07" w:rsidRPr="00682B42">
        <w:rPr>
          <w:rFonts w:ascii="Times New Roman" w:hAnsi="Times New Roman"/>
          <w:sz w:val="28"/>
          <w:szCs w:val="28"/>
          <w:lang w:eastAsia="ar-SA"/>
        </w:rPr>
        <w:t>муниципальным район</w:t>
      </w:r>
      <w:r w:rsidR="002B2640">
        <w:rPr>
          <w:rFonts w:ascii="Times New Roman" w:hAnsi="Times New Roman"/>
          <w:sz w:val="28"/>
          <w:szCs w:val="28"/>
          <w:lang w:eastAsia="ar-SA"/>
        </w:rPr>
        <w:t>о</w:t>
      </w:r>
      <w:r w:rsidR="00624D07" w:rsidRPr="00682B42">
        <w:rPr>
          <w:rFonts w:ascii="Times New Roman" w:hAnsi="Times New Roman"/>
          <w:sz w:val="28"/>
          <w:szCs w:val="28"/>
          <w:lang w:eastAsia="ar-SA"/>
        </w:rPr>
        <w:t xml:space="preserve">м </w:t>
      </w:r>
      <w:proofErr w:type="spellStart"/>
      <w:r w:rsidR="00624D07" w:rsidRPr="00682B42">
        <w:rPr>
          <w:rFonts w:ascii="Times New Roman" w:hAnsi="Times New Roman"/>
          <w:sz w:val="28"/>
          <w:szCs w:val="28"/>
          <w:lang w:eastAsia="ar-SA"/>
        </w:rPr>
        <w:t>Бирский</w:t>
      </w:r>
      <w:proofErr w:type="spellEnd"/>
      <w:r w:rsidR="00624D07" w:rsidRPr="00682B42">
        <w:rPr>
          <w:rFonts w:ascii="Times New Roman" w:hAnsi="Times New Roman"/>
          <w:sz w:val="28"/>
          <w:szCs w:val="28"/>
          <w:lang w:eastAsia="ar-SA"/>
        </w:rPr>
        <w:t xml:space="preserve"> район.</w:t>
      </w:r>
    </w:p>
    <w:p w:rsidR="0023041D" w:rsidRDefault="006D1011" w:rsidP="002B2640">
      <w:pPr>
        <w:spacing w:line="204" w:lineRule="auto"/>
        <w:jc w:val="both"/>
        <w:rPr>
          <w:rFonts w:ascii="Times New Roman" w:hAnsi="Times New Roman"/>
          <w:sz w:val="28"/>
          <w:szCs w:val="28"/>
          <w:lang w:eastAsia="ar-SA" w:bidi="en-US"/>
        </w:rPr>
      </w:pPr>
      <w:r>
        <w:rPr>
          <w:rFonts w:ascii="Times New Roman" w:hAnsi="Times New Roman"/>
          <w:sz w:val="28"/>
          <w:szCs w:val="28"/>
          <w:lang w:eastAsia="ar-SA" w:bidi="en-US"/>
        </w:rPr>
        <w:t xml:space="preserve">       </w:t>
      </w:r>
      <w:r w:rsidR="00E640F7" w:rsidRPr="004F52C8">
        <w:rPr>
          <w:rFonts w:ascii="Times New Roman" w:hAnsi="Times New Roman"/>
          <w:sz w:val="28"/>
          <w:szCs w:val="28"/>
          <w:lang w:eastAsia="ar-SA" w:bidi="en-US"/>
        </w:rPr>
        <w:t xml:space="preserve">Общая площадь территории по данным обмера опорного плана СП </w:t>
      </w:r>
      <w:r w:rsidR="002B2640">
        <w:rPr>
          <w:rFonts w:ascii="Times New Roman" w:hAnsi="Times New Roman" w:cs="Times New Roman"/>
          <w:sz w:val="28"/>
          <w:szCs w:val="28"/>
        </w:rPr>
        <w:t xml:space="preserve">Вострецовский </w:t>
      </w:r>
      <w:r w:rsidR="00E640F7" w:rsidRPr="004F52C8">
        <w:rPr>
          <w:rFonts w:ascii="Times New Roman" w:hAnsi="Times New Roman"/>
          <w:sz w:val="28"/>
          <w:szCs w:val="28"/>
          <w:lang w:eastAsia="ar-SA" w:bidi="en-US"/>
        </w:rPr>
        <w:t>сельсовет –</w:t>
      </w:r>
      <w:r w:rsidR="002B2640" w:rsidRPr="002B2640">
        <w:rPr>
          <w:rFonts w:ascii="Times New Roman" w:hAnsi="Times New Roman" w:cs="Times New Roman"/>
          <w:sz w:val="28"/>
          <w:szCs w:val="28"/>
        </w:rPr>
        <w:t>572</w:t>
      </w:r>
      <w:r w:rsidR="006F7B16">
        <w:rPr>
          <w:rFonts w:ascii="Times New Roman" w:hAnsi="Times New Roman" w:cs="Times New Roman"/>
          <w:sz w:val="28"/>
          <w:szCs w:val="28"/>
        </w:rPr>
        <w:t>,</w:t>
      </w:r>
      <w:r w:rsidR="002B2640" w:rsidRPr="002B2640">
        <w:rPr>
          <w:rFonts w:ascii="Times New Roman" w:hAnsi="Times New Roman" w:cs="Times New Roman"/>
          <w:sz w:val="28"/>
          <w:szCs w:val="28"/>
        </w:rPr>
        <w:t>5</w:t>
      </w:r>
      <w:r w:rsidR="002B2640">
        <w:rPr>
          <w:sz w:val="24"/>
          <w:szCs w:val="24"/>
        </w:rPr>
        <w:t xml:space="preserve"> </w:t>
      </w:r>
      <w:r>
        <w:rPr>
          <w:rFonts w:ascii="Times New Roman" w:hAnsi="Times New Roman" w:cs="Times New Roman"/>
          <w:sz w:val="28"/>
          <w:szCs w:val="28"/>
        </w:rPr>
        <w:t>га</w:t>
      </w:r>
      <w:r w:rsidR="00E640F7" w:rsidRPr="004F52C8">
        <w:rPr>
          <w:rFonts w:ascii="Times New Roman" w:hAnsi="Times New Roman"/>
          <w:sz w:val="28"/>
          <w:szCs w:val="28"/>
          <w:lang w:eastAsia="ar-SA" w:bidi="en-US"/>
        </w:rPr>
        <w:t>, административный центр сельског</w:t>
      </w:r>
      <w:r>
        <w:rPr>
          <w:rFonts w:ascii="Times New Roman" w:hAnsi="Times New Roman"/>
          <w:sz w:val="28"/>
          <w:szCs w:val="28"/>
          <w:lang w:eastAsia="ar-SA" w:bidi="en-US"/>
        </w:rPr>
        <w:t xml:space="preserve">о поселения </w:t>
      </w:r>
      <w:proofErr w:type="gramStart"/>
      <w:r>
        <w:rPr>
          <w:rFonts w:ascii="Times New Roman" w:hAnsi="Times New Roman"/>
          <w:sz w:val="28"/>
          <w:szCs w:val="28"/>
          <w:lang w:eastAsia="ar-SA" w:bidi="en-US"/>
        </w:rPr>
        <w:t>–</w:t>
      </w:r>
      <w:r w:rsidR="002B2640">
        <w:rPr>
          <w:rFonts w:ascii="Times New Roman" w:hAnsi="Times New Roman"/>
          <w:sz w:val="28"/>
          <w:szCs w:val="28"/>
          <w:lang w:eastAsia="ar-SA" w:bidi="en-US"/>
        </w:rPr>
        <w:t>с</w:t>
      </w:r>
      <w:proofErr w:type="gramEnd"/>
      <w:r w:rsidR="002B2640">
        <w:rPr>
          <w:rFonts w:ascii="Times New Roman" w:hAnsi="Times New Roman"/>
          <w:sz w:val="28"/>
          <w:szCs w:val="28"/>
          <w:lang w:eastAsia="ar-SA" w:bidi="en-US"/>
        </w:rPr>
        <w:t>ело Вострецово</w:t>
      </w:r>
      <w:r w:rsidR="00E640F7" w:rsidRPr="004F52C8">
        <w:rPr>
          <w:rFonts w:ascii="Times New Roman" w:hAnsi="Times New Roman"/>
          <w:sz w:val="28"/>
          <w:szCs w:val="28"/>
          <w:lang w:eastAsia="ar-SA" w:bidi="en-US"/>
        </w:rPr>
        <w:t xml:space="preserve">. </w:t>
      </w:r>
    </w:p>
    <w:p w:rsidR="0023041D" w:rsidRPr="0023041D" w:rsidRDefault="006D1011" w:rsidP="0023041D">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E15D33">
        <w:rPr>
          <w:rFonts w:ascii="Times New Roman" w:hAnsi="Times New Roman" w:cs="Times New Roman"/>
          <w:sz w:val="28"/>
          <w:szCs w:val="28"/>
        </w:rPr>
        <w:t xml:space="preserve">          </w:t>
      </w:r>
      <w:r w:rsidR="002B2640">
        <w:rPr>
          <w:rFonts w:ascii="Times New Roman" w:hAnsi="Times New Roman" w:cs="Times New Roman"/>
          <w:sz w:val="28"/>
          <w:szCs w:val="28"/>
        </w:rPr>
        <w:t xml:space="preserve">Село Вострецово </w:t>
      </w:r>
      <w:r w:rsidRPr="00E15D33">
        <w:rPr>
          <w:rFonts w:ascii="Times New Roman" w:hAnsi="Times New Roman" w:cs="Times New Roman"/>
          <w:sz w:val="28"/>
          <w:szCs w:val="28"/>
        </w:rPr>
        <w:t>- административный центр Сельского поселения</w:t>
      </w:r>
      <w:r>
        <w:rPr>
          <w:rFonts w:ascii="Times New Roman" w:hAnsi="Times New Roman" w:cs="Times New Roman"/>
          <w:sz w:val="28"/>
          <w:szCs w:val="28"/>
        </w:rPr>
        <w:t xml:space="preserve"> </w:t>
      </w:r>
      <w:r w:rsidR="002B2640">
        <w:rPr>
          <w:rFonts w:ascii="Times New Roman" w:hAnsi="Times New Roman" w:cs="Times New Roman"/>
          <w:sz w:val="28"/>
          <w:szCs w:val="28"/>
        </w:rPr>
        <w:t xml:space="preserve">Вострецовский </w:t>
      </w:r>
      <w:r w:rsidRPr="00E15D33">
        <w:rPr>
          <w:rFonts w:ascii="Times New Roman" w:hAnsi="Times New Roman" w:cs="Times New Roman"/>
          <w:sz w:val="28"/>
          <w:szCs w:val="28"/>
        </w:rPr>
        <w:t>сельсовет</w:t>
      </w:r>
      <w:r>
        <w:rPr>
          <w:rFonts w:ascii="Times New Roman" w:hAnsi="Times New Roman" w:cs="Times New Roman"/>
          <w:sz w:val="28"/>
          <w:szCs w:val="28"/>
        </w:rPr>
        <w:t xml:space="preserve"> </w:t>
      </w:r>
      <w:r w:rsidRPr="00E15D33">
        <w:rPr>
          <w:rFonts w:ascii="Times New Roman" w:hAnsi="Times New Roman" w:cs="Times New Roman"/>
          <w:sz w:val="28"/>
          <w:szCs w:val="28"/>
        </w:rPr>
        <w:t xml:space="preserve">расположено в </w:t>
      </w:r>
      <w:r w:rsidR="002B2640">
        <w:rPr>
          <w:rFonts w:ascii="Times New Roman" w:hAnsi="Times New Roman" w:cs="Times New Roman"/>
          <w:sz w:val="28"/>
          <w:szCs w:val="28"/>
        </w:rPr>
        <w:t xml:space="preserve">центральной </w:t>
      </w:r>
      <w:r w:rsidRPr="00E15D33">
        <w:rPr>
          <w:rFonts w:ascii="Times New Roman" w:hAnsi="Times New Roman" w:cs="Times New Roman"/>
          <w:sz w:val="28"/>
          <w:szCs w:val="28"/>
        </w:rPr>
        <w:t xml:space="preserve">части Сельского поселения в </w:t>
      </w:r>
      <w:r w:rsidR="002B2640">
        <w:rPr>
          <w:rFonts w:ascii="Times New Roman" w:hAnsi="Times New Roman" w:cs="Times New Roman"/>
          <w:sz w:val="28"/>
          <w:szCs w:val="28"/>
        </w:rPr>
        <w:t>33</w:t>
      </w:r>
      <w:r w:rsidRPr="00E15D33">
        <w:rPr>
          <w:rFonts w:ascii="Times New Roman" w:hAnsi="Times New Roman" w:cs="Times New Roman"/>
          <w:sz w:val="28"/>
          <w:szCs w:val="28"/>
        </w:rPr>
        <w:t xml:space="preserve"> км от районного центра с</w:t>
      </w:r>
      <w:proofErr w:type="gramStart"/>
      <w:r w:rsidRPr="00E15D33">
        <w:rPr>
          <w:rFonts w:ascii="Times New Roman" w:hAnsi="Times New Roman" w:cs="Times New Roman"/>
          <w:sz w:val="28"/>
          <w:szCs w:val="28"/>
        </w:rPr>
        <w:t>.</w:t>
      </w:r>
      <w:r>
        <w:rPr>
          <w:rFonts w:ascii="Times New Roman" w:hAnsi="Times New Roman" w:cs="Times New Roman"/>
          <w:sz w:val="28"/>
          <w:szCs w:val="28"/>
        </w:rPr>
        <w:t>Б</w:t>
      </w:r>
      <w:proofErr w:type="gramEnd"/>
      <w:r w:rsidRPr="00E15D33">
        <w:rPr>
          <w:rFonts w:ascii="Times New Roman" w:hAnsi="Times New Roman" w:cs="Times New Roman"/>
          <w:sz w:val="28"/>
          <w:szCs w:val="28"/>
        </w:rPr>
        <w:t xml:space="preserve">ураево, в </w:t>
      </w:r>
      <w:r w:rsidR="002B2640">
        <w:rPr>
          <w:rFonts w:ascii="Times New Roman" w:hAnsi="Times New Roman" w:cs="Times New Roman"/>
          <w:sz w:val="28"/>
          <w:szCs w:val="28"/>
        </w:rPr>
        <w:t>101</w:t>
      </w:r>
      <w:r w:rsidRPr="00E15D33">
        <w:rPr>
          <w:rFonts w:ascii="Times New Roman" w:hAnsi="Times New Roman" w:cs="Times New Roman"/>
          <w:sz w:val="28"/>
          <w:szCs w:val="28"/>
        </w:rPr>
        <w:t xml:space="preserve"> км от ближайшей ж/</w:t>
      </w:r>
      <w:proofErr w:type="spellStart"/>
      <w:r w:rsidRPr="00E15D33">
        <w:rPr>
          <w:rFonts w:ascii="Times New Roman" w:hAnsi="Times New Roman" w:cs="Times New Roman"/>
          <w:sz w:val="28"/>
          <w:szCs w:val="28"/>
        </w:rPr>
        <w:t>д</w:t>
      </w:r>
      <w:proofErr w:type="spellEnd"/>
      <w:r w:rsidRPr="00E15D33">
        <w:rPr>
          <w:rFonts w:ascii="Times New Roman" w:hAnsi="Times New Roman" w:cs="Times New Roman"/>
          <w:sz w:val="28"/>
          <w:szCs w:val="28"/>
        </w:rPr>
        <w:t xml:space="preserve"> станции Янаул.</w:t>
      </w:r>
      <w:r>
        <w:rPr>
          <w:rFonts w:ascii="Times New Roman" w:hAnsi="Times New Roman" w:cs="Times New Roman"/>
          <w:sz w:val="28"/>
          <w:szCs w:val="28"/>
        </w:rPr>
        <w:t xml:space="preserve"> По территории Сельского поселения </w:t>
      </w:r>
      <w:r w:rsidR="002B2640">
        <w:rPr>
          <w:rFonts w:ascii="Times New Roman" w:hAnsi="Times New Roman" w:cs="Times New Roman"/>
          <w:sz w:val="28"/>
          <w:szCs w:val="28"/>
        </w:rPr>
        <w:t xml:space="preserve">Вострецовский </w:t>
      </w:r>
      <w:r>
        <w:rPr>
          <w:rFonts w:ascii="Times New Roman" w:hAnsi="Times New Roman" w:cs="Times New Roman"/>
          <w:sz w:val="28"/>
          <w:szCs w:val="28"/>
        </w:rPr>
        <w:t xml:space="preserve">сельсовет проходит автомобильная дорога регионального значения «Бураево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юртюли», связывающая между собой 2 районных центра. Дорога межмуниципального значения связывает деревн</w:t>
      </w:r>
      <w:r w:rsidR="009C29CC">
        <w:rPr>
          <w:rFonts w:ascii="Times New Roman" w:hAnsi="Times New Roman" w:cs="Times New Roman"/>
          <w:sz w:val="28"/>
          <w:szCs w:val="28"/>
        </w:rPr>
        <w:t>ю</w:t>
      </w:r>
      <w:r>
        <w:rPr>
          <w:rFonts w:ascii="Times New Roman" w:hAnsi="Times New Roman" w:cs="Times New Roman"/>
          <w:sz w:val="28"/>
          <w:szCs w:val="28"/>
        </w:rPr>
        <w:t xml:space="preserve"> </w:t>
      </w:r>
      <w:r w:rsidR="002B2640">
        <w:rPr>
          <w:rFonts w:ascii="Times New Roman" w:hAnsi="Times New Roman" w:cs="Times New Roman"/>
          <w:sz w:val="28"/>
          <w:szCs w:val="28"/>
        </w:rPr>
        <w:t xml:space="preserve">Новоельдяково </w:t>
      </w:r>
      <w:r>
        <w:rPr>
          <w:rFonts w:ascii="Times New Roman" w:hAnsi="Times New Roman" w:cs="Times New Roman"/>
          <w:sz w:val="28"/>
          <w:szCs w:val="28"/>
        </w:rPr>
        <w:t>и</w:t>
      </w:r>
      <w:r w:rsidR="009C29CC">
        <w:rPr>
          <w:rFonts w:ascii="Times New Roman" w:hAnsi="Times New Roman" w:cs="Times New Roman"/>
          <w:sz w:val="28"/>
          <w:szCs w:val="28"/>
        </w:rPr>
        <w:t xml:space="preserve"> село Вострецово</w:t>
      </w:r>
      <w:r w:rsidRPr="008A1981">
        <w:rPr>
          <w:rFonts w:ascii="Times New Roman" w:hAnsi="Times New Roman" w:cs="Times New Roman"/>
          <w:sz w:val="28"/>
          <w:szCs w:val="28"/>
        </w:rPr>
        <w:t>.</w:t>
      </w:r>
    </w:p>
    <w:p w:rsidR="006D1011" w:rsidRDefault="00E640F7" w:rsidP="00E640F7">
      <w:pPr>
        <w:spacing w:after="0"/>
        <w:jc w:val="both"/>
        <w:rPr>
          <w:rFonts w:ascii="Times New Roman" w:hAnsi="Times New Roman"/>
          <w:sz w:val="28"/>
          <w:szCs w:val="28"/>
          <w:lang w:eastAsia="ar-SA" w:bidi="en-US"/>
        </w:rPr>
      </w:pPr>
      <w:r w:rsidRPr="004F52C8">
        <w:rPr>
          <w:rFonts w:ascii="Times New Roman" w:hAnsi="Times New Roman"/>
          <w:sz w:val="28"/>
          <w:szCs w:val="28"/>
          <w:lang w:eastAsia="ar-SA" w:bidi="en-US"/>
        </w:rPr>
        <w:t xml:space="preserve">           </w:t>
      </w:r>
    </w:p>
    <w:p w:rsidR="0023041D" w:rsidRPr="004F52C8" w:rsidRDefault="0023041D" w:rsidP="00E640F7">
      <w:pPr>
        <w:spacing w:after="0"/>
        <w:jc w:val="both"/>
        <w:rPr>
          <w:rFonts w:ascii="Times New Roman" w:hAnsi="Times New Roman"/>
          <w:sz w:val="28"/>
          <w:szCs w:val="28"/>
          <w:lang w:eastAsia="ar-SA" w:bidi="en-US"/>
        </w:rPr>
      </w:pPr>
    </w:p>
    <w:p w:rsidR="00E640F7" w:rsidRPr="004F52C8" w:rsidRDefault="00E640F7" w:rsidP="00E640F7">
      <w:pPr>
        <w:spacing w:after="0"/>
        <w:jc w:val="center"/>
        <w:rPr>
          <w:rFonts w:ascii="Times New Roman" w:hAnsi="Times New Roman"/>
          <w:b/>
          <w:i/>
          <w:sz w:val="28"/>
          <w:szCs w:val="28"/>
          <w:lang w:eastAsia="ar-SA" w:bidi="en-US"/>
        </w:rPr>
      </w:pPr>
      <w:r w:rsidRPr="004F52C8">
        <w:rPr>
          <w:rFonts w:ascii="Times New Roman" w:hAnsi="Times New Roman"/>
          <w:b/>
          <w:i/>
          <w:sz w:val="28"/>
          <w:szCs w:val="28"/>
          <w:lang w:eastAsia="ar-SA" w:bidi="en-US"/>
        </w:rPr>
        <w:t xml:space="preserve">Площадь населенных пунктов СП </w:t>
      </w:r>
      <w:r w:rsidR="009C29CC">
        <w:rPr>
          <w:rFonts w:ascii="Times New Roman" w:hAnsi="Times New Roman"/>
          <w:b/>
          <w:i/>
          <w:sz w:val="28"/>
          <w:szCs w:val="28"/>
          <w:lang w:eastAsia="ar-SA" w:bidi="en-US"/>
        </w:rPr>
        <w:t xml:space="preserve">Вострецовский </w:t>
      </w:r>
      <w:r w:rsidRPr="004F52C8">
        <w:rPr>
          <w:rFonts w:ascii="Times New Roman" w:hAnsi="Times New Roman"/>
          <w:b/>
          <w:i/>
          <w:sz w:val="28"/>
          <w:szCs w:val="28"/>
          <w:lang w:eastAsia="ar-SA" w:bidi="en-US"/>
        </w:rPr>
        <w:t>сельсовет</w:t>
      </w:r>
    </w:p>
    <w:p w:rsidR="00E640F7" w:rsidRPr="004F52C8" w:rsidRDefault="00E640F7" w:rsidP="00E640F7">
      <w:pPr>
        <w:spacing w:after="120"/>
        <w:jc w:val="center"/>
        <w:rPr>
          <w:rFonts w:ascii="Times New Roman" w:hAnsi="Times New Roman"/>
          <w:b/>
          <w:i/>
          <w:sz w:val="28"/>
          <w:szCs w:val="28"/>
          <w:lang w:eastAsia="ar-SA" w:bidi="en-US"/>
        </w:rPr>
      </w:pPr>
      <w:r w:rsidRPr="004F52C8">
        <w:rPr>
          <w:rFonts w:ascii="Times New Roman" w:hAnsi="Times New Roman"/>
          <w:b/>
          <w:i/>
          <w:sz w:val="28"/>
          <w:szCs w:val="28"/>
          <w:lang w:eastAsia="ar-SA" w:bidi="en-US"/>
        </w:rPr>
        <w:t xml:space="preserve">(по результатам обмера опорного плана), </w:t>
      </w:r>
      <w:proofErr w:type="gramStart"/>
      <w:r w:rsidRPr="004F52C8">
        <w:rPr>
          <w:rFonts w:ascii="Times New Roman" w:hAnsi="Times New Roman"/>
          <w:b/>
          <w:i/>
          <w:sz w:val="28"/>
          <w:szCs w:val="28"/>
          <w:lang w:eastAsia="ar-SA" w:bidi="en-US"/>
        </w:rPr>
        <w:t>га</w:t>
      </w:r>
      <w:proofErr w:type="gramEnd"/>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95"/>
        <w:gridCol w:w="3969"/>
      </w:tblGrid>
      <w:tr w:rsidR="00E640F7" w:rsidRPr="004F52C8" w:rsidTr="003C37D5">
        <w:tc>
          <w:tcPr>
            <w:tcW w:w="5495" w:type="dxa"/>
            <w:shd w:val="clear" w:color="auto" w:fill="BFBFBF"/>
            <w:hideMark/>
          </w:tcPr>
          <w:p w:rsidR="00E640F7" w:rsidRPr="004F52C8" w:rsidRDefault="00E640F7" w:rsidP="003C37D5">
            <w:pPr>
              <w:spacing w:after="0"/>
              <w:jc w:val="center"/>
              <w:rPr>
                <w:rFonts w:ascii="Times New Roman" w:hAnsi="Times New Roman"/>
                <w:b/>
                <w:i/>
                <w:sz w:val="28"/>
                <w:szCs w:val="28"/>
              </w:rPr>
            </w:pPr>
            <w:r w:rsidRPr="004F52C8">
              <w:rPr>
                <w:rFonts w:ascii="Times New Roman" w:hAnsi="Times New Roman"/>
                <w:b/>
                <w:i/>
                <w:sz w:val="28"/>
                <w:szCs w:val="28"/>
              </w:rPr>
              <w:t>Наименование населенного пункта</w:t>
            </w:r>
          </w:p>
        </w:tc>
        <w:tc>
          <w:tcPr>
            <w:tcW w:w="3969" w:type="dxa"/>
            <w:shd w:val="clear" w:color="auto" w:fill="BFBFBF"/>
            <w:hideMark/>
          </w:tcPr>
          <w:p w:rsidR="00E640F7" w:rsidRPr="004F52C8" w:rsidRDefault="00E640F7" w:rsidP="003C37D5">
            <w:pPr>
              <w:spacing w:after="0"/>
              <w:jc w:val="center"/>
              <w:rPr>
                <w:rFonts w:ascii="Times New Roman" w:hAnsi="Times New Roman"/>
                <w:b/>
                <w:i/>
                <w:sz w:val="28"/>
                <w:szCs w:val="28"/>
              </w:rPr>
            </w:pPr>
            <w:r w:rsidRPr="004F52C8">
              <w:rPr>
                <w:rFonts w:ascii="Times New Roman" w:hAnsi="Times New Roman"/>
                <w:b/>
                <w:i/>
                <w:sz w:val="28"/>
                <w:szCs w:val="28"/>
              </w:rPr>
              <w:t>Площадь населенных пунктов</w:t>
            </w:r>
          </w:p>
        </w:tc>
      </w:tr>
      <w:tr w:rsidR="00AF0B89" w:rsidRPr="004F52C8" w:rsidTr="00AF0B89">
        <w:trPr>
          <w:trHeight w:val="522"/>
        </w:trPr>
        <w:tc>
          <w:tcPr>
            <w:tcW w:w="5495" w:type="dxa"/>
            <w:shd w:val="clear" w:color="auto" w:fill="D9D9D9"/>
            <w:hideMark/>
          </w:tcPr>
          <w:p w:rsidR="00AF0B89" w:rsidRPr="004F52C8" w:rsidRDefault="009C29CC" w:rsidP="00AF0B89">
            <w:pPr>
              <w:spacing w:after="0"/>
              <w:jc w:val="center"/>
              <w:outlineLvl w:val="0"/>
              <w:rPr>
                <w:rFonts w:ascii="Times New Roman" w:hAnsi="Times New Roman"/>
                <w:b/>
                <w:bCs/>
                <w:i/>
                <w:sz w:val="28"/>
                <w:szCs w:val="28"/>
              </w:rPr>
            </w:pPr>
            <w:r>
              <w:rPr>
                <w:rFonts w:ascii="Times New Roman" w:hAnsi="Times New Roman"/>
                <w:b/>
                <w:bCs/>
                <w:i/>
                <w:sz w:val="28"/>
                <w:szCs w:val="28"/>
              </w:rPr>
              <w:t>С.Вострецово</w:t>
            </w:r>
          </w:p>
        </w:tc>
        <w:tc>
          <w:tcPr>
            <w:tcW w:w="3969" w:type="dxa"/>
            <w:shd w:val="clear" w:color="auto" w:fill="auto"/>
          </w:tcPr>
          <w:p w:rsidR="00AF0B89"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159,8</w:t>
            </w:r>
          </w:p>
        </w:tc>
      </w:tr>
      <w:tr w:rsidR="00E640F7" w:rsidRPr="004F52C8" w:rsidTr="00AF0B89">
        <w:trPr>
          <w:trHeight w:val="522"/>
        </w:trPr>
        <w:tc>
          <w:tcPr>
            <w:tcW w:w="5495" w:type="dxa"/>
            <w:shd w:val="clear" w:color="auto" w:fill="D9D9D9"/>
            <w:hideMark/>
          </w:tcPr>
          <w:p w:rsidR="00E640F7" w:rsidRPr="004F52C8" w:rsidRDefault="00E640F7" w:rsidP="009C29CC">
            <w:pPr>
              <w:spacing w:after="0"/>
              <w:jc w:val="center"/>
              <w:outlineLvl w:val="0"/>
              <w:rPr>
                <w:rFonts w:ascii="Times New Roman" w:hAnsi="Times New Roman"/>
                <w:b/>
                <w:bCs/>
                <w:i/>
                <w:sz w:val="28"/>
                <w:szCs w:val="28"/>
              </w:rPr>
            </w:pPr>
            <w:r w:rsidRPr="004F52C8">
              <w:rPr>
                <w:rFonts w:ascii="Times New Roman" w:hAnsi="Times New Roman"/>
                <w:b/>
                <w:bCs/>
                <w:i/>
                <w:sz w:val="28"/>
                <w:szCs w:val="28"/>
              </w:rPr>
              <w:lastRenderedPageBreak/>
              <w:t xml:space="preserve">д. </w:t>
            </w:r>
            <w:r w:rsidR="009C29CC">
              <w:rPr>
                <w:rFonts w:ascii="Times New Roman" w:hAnsi="Times New Roman"/>
                <w:b/>
                <w:bCs/>
                <w:i/>
                <w:sz w:val="28"/>
                <w:szCs w:val="28"/>
              </w:rPr>
              <w:t>Новобикметово</w:t>
            </w:r>
          </w:p>
        </w:tc>
        <w:tc>
          <w:tcPr>
            <w:tcW w:w="3969" w:type="dxa"/>
            <w:shd w:val="clear" w:color="auto" w:fill="auto"/>
          </w:tcPr>
          <w:p w:rsidR="00E640F7"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153,5</w:t>
            </w:r>
          </w:p>
        </w:tc>
      </w:tr>
      <w:tr w:rsidR="00AF0B89" w:rsidRPr="004F52C8" w:rsidTr="00AF0B89">
        <w:trPr>
          <w:trHeight w:val="522"/>
        </w:trPr>
        <w:tc>
          <w:tcPr>
            <w:tcW w:w="5495" w:type="dxa"/>
            <w:shd w:val="clear" w:color="auto" w:fill="D9D9D9"/>
            <w:hideMark/>
          </w:tcPr>
          <w:p w:rsidR="00AF0B89" w:rsidRPr="004F52C8" w:rsidRDefault="00AF0B89" w:rsidP="009C29CC">
            <w:pPr>
              <w:spacing w:after="0"/>
              <w:jc w:val="center"/>
              <w:outlineLvl w:val="0"/>
              <w:rPr>
                <w:rFonts w:ascii="Times New Roman" w:hAnsi="Times New Roman"/>
                <w:b/>
                <w:bCs/>
                <w:i/>
                <w:sz w:val="28"/>
                <w:szCs w:val="28"/>
              </w:rPr>
            </w:pPr>
            <w:r>
              <w:rPr>
                <w:rFonts w:ascii="Times New Roman" w:hAnsi="Times New Roman"/>
                <w:b/>
                <w:bCs/>
                <w:i/>
                <w:sz w:val="28"/>
                <w:szCs w:val="28"/>
              </w:rPr>
              <w:t xml:space="preserve">д. </w:t>
            </w:r>
            <w:proofErr w:type="spellStart"/>
            <w:r w:rsidR="009C29CC">
              <w:rPr>
                <w:rFonts w:ascii="Times New Roman" w:hAnsi="Times New Roman"/>
                <w:b/>
                <w:bCs/>
                <w:i/>
                <w:sz w:val="28"/>
                <w:szCs w:val="28"/>
              </w:rPr>
              <w:t>Камелево</w:t>
            </w:r>
            <w:proofErr w:type="spellEnd"/>
          </w:p>
        </w:tc>
        <w:tc>
          <w:tcPr>
            <w:tcW w:w="3969" w:type="dxa"/>
            <w:shd w:val="clear" w:color="auto" w:fill="auto"/>
          </w:tcPr>
          <w:p w:rsidR="00AF0B89"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25,7</w:t>
            </w:r>
          </w:p>
        </w:tc>
      </w:tr>
      <w:tr w:rsidR="00E640F7" w:rsidRPr="004F52C8" w:rsidTr="00AF0B89">
        <w:trPr>
          <w:trHeight w:val="522"/>
        </w:trPr>
        <w:tc>
          <w:tcPr>
            <w:tcW w:w="5495" w:type="dxa"/>
            <w:shd w:val="clear" w:color="auto" w:fill="D9D9D9"/>
          </w:tcPr>
          <w:p w:rsidR="00E640F7" w:rsidRPr="004F52C8" w:rsidRDefault="00E640F7" w:rsidP="009C29CC">
            <w:pPr>
              <w:spacing w:after="0"/>
              <w:jc w:val="center"/>
              <w:outlineLvl w:val="0"/>
              <w:rPr>
                <w:rFonts w:ascii="Times New Roman" w:hAnsi="Times New Roman"/>
                <w:b/>
                <w:bCs/>
                <w:i/>
                <w:sz w:val="28"/>
                <w:szCs w:val="28"/>
              </w:rPr>
            </w:pPr>
            <w:r w:rsidRPr="004F52C8">
              <w:rPr>
                <w:rFonts w:ascii="Times New Roman" w:hAnsi="Times New Roman"/>
                <w:b/>
                <w:bCs/>
                <w:i/>
                <w:sz w:val="28"/>
                <w:szCs w:val="28"/>
              </w:rPr>
              <w:t xml:space="preserve">д. </w:t>
            </w:r>
            <w:r w:rsidR="009C29CC">
              <w:rPr>
                <w:rFonts w:ascii="Times New Roman" w:hAnsi="Times New Roman"/>
                <w:b/>
                <w:bCs/>
                <w:i/>
                <w:sz w:val="28"/>
                <w:szCs w:val="28"/>
              </w:rPr>
              <w:t>Новоельдяково</w:t>
            </w:r>
          </w:p>
        </w:tc>
        <w:tc>
          <w:tcPr>
            <w:tcW w:w="3969" w:type="dxa"/>
            <w:shd w:val="clear" w:color="auto" w:fill="auto"/>
          </w:tcPr>
          <w:p w:rsidR="00E640F7"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140,2</w:t>
            </w:r>
          </w:p>
        </w:tc>
      </w:tr>
      <w:tr w:rsidR="00E640F7" w:rsidRPr="004F52C8" w:rsidTr="00AF0B89">
        <w:trPr>
          <w:trHeight w:val="522"/>
        </w:trPr>
        <w:tc>
          <w:tcPr>
            <w:tcW w:w="5495" w:type="dxa"/>
            <w:shd w:val="clear" w:color="auto" w:fill="D9D9D9"/>
          </w:tcPr>
          <w:p w:rsidR="00E640F7" w:rsidRPr="004F52C8" w:rsidRDefault="00E640F7" w:rsidP="009C29CC">
            <w:pPr>
              <w:spacing w:after="0"/>
              <w:jc w:val="center"/>
              <w:outlineLvl w:val="0"/>
              <w:rPr>
                <w:rFonts w:ascii="Times New Roman" w:hAnsi="Times New Roman"/>
                <w:b/>
                <w:bCs/>
                <w:i/>
                <w:sz w:val="28"/>
                <w:szCs w:val="28"/>
              </w:rPr>
            </w:pPr>
            <w:r w:rsidRPr="004F52C8">
              <w:rPr>
                <w:rFonts w:ascii="Times New Roman" w:hAnsi="Times New Roman"/>
                <w:b/>
                <w:bCs/>
                <w:i/>
                <w:sz w:val="28"/>
                <w:szCs w:val="28"/>
              </w:rPr>
              <w:t>д.</w:t>
            </w:r>
            <w:r w:rsidR="00AF0B89">
              <w:rPr>
                <w:rFonts w:ascii="Times New Roman" w:hAnsi="Times New Roman"/>
                <w:b/>
                <w:bCs/>
                <w:i/>
                <w:sz w:val="28"/>
                <w:szCs w:val="28"/>
              </w:rPr>
              <w:t xml:space="preserve"> </w:t>
            </w:r>
            <w:r w:rsidR="009C29CC">
              <w:rPr>
                <w:rFonts w:ascii="Times New Roman" w:hAnsi="Times New Roman"/>
                <w:b/>
                <w:bCs/>
                <w:i/>
                <w:sz w:val="28"/>
                <w:szCs w:val="28"/>
              </w:rPr>
              <w:t>Арсланбеково</w:t>
            </w:r>
          </w:p>
        </w:tc>
        <w:tc>
          <w:tcPr>
            <w:tcW w:w="3969" w:type="dxa"/>
            <w:shd w:val="clear" w:color="auto" w:fill="auto"/>
          </w:tcPr>
          <w:p w:rsidR="00E640F7"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25,3</w:t>
            </w:r>
          </w:p>
        </w:tc>
      </w:tr>
      <w:tr w:rsidR="00AF0B89" w:rsidRPr="004F52C8" w:rsidTr="00AF0B89">
        <w:trPr>
          <w:trHeight w:val="522"/>
        </w:trPr>
        <w:tc>
          <w:tcPr>
            <w:tcW w:w="5495" w:type="dxa"/>
            <w:shd w:val="clear" w:color="auto" w:fill="D9D9D9"/>
          </w:tcPr>
          <w:p w:rsidR="00AF0B89" w:rsidRPr="004F52C8" w:rsidRDefault="00AF0B89" w:rsidP="009C29CC">
            <w:pPr>
              <w:spacing w:after="0"/>
              <w:jc w:val="center"/>
              <w:outlineLvl w:val="0"/>
              <w:rPr>
                <w:rFonts w:ascii="Times New Roman" w:hAnsi="Times New Roman"/>
                <w:b/>
                <w:bCs/>
                <w:i/>
                <w:sz w:val="28"/>
                <w:szCs w:val="28"/>
              </w:rPr>
            </w:pPr>
            <w:r w:rsidRPr="004F52C8">
              <w:rPr>
                <w:rFonts w:ascii="Times New Roman" w:hAnsi="Times New Roman"/>
                <w:b/>
                <w:bCs/>
                <w:i/>
                <w:sz w:val="28"/>
                <w:szCs w:val="28"/>
              </w:rPr>
              <w:t xml:space="preserve">д. </w:t>
            </w:r>
            <w:proofErr w:type="spellStart"/>
            <w:r w:rsidR="009C29CC">
              <w:rPr>
                <w:rFonts w:ascii="Times New Roman" w:hAnsi="Times New Roman"/>
                <w:b/>
                <w:bCs/>
                <w:i/>
                <w:sz w:val="28"/>
                <w:szCs w:val="28"/>
              </w:rPr>
              <w:t>Крещенка</w:t>
            </w:r>
            <w:proofErr w:type="spellEnd"/>
          </w:p>
        </w:tc>
        <w:tc>
          <w:tcPr>
            <w:tcW w:w="3969" w:type="dxa"/>
            <w:shd w:val="clear" w:color="auto" w:fill="auto"/>
          </w:tcPr>
          <w:p w:rsidR="00AF0B89" w:rsidRPr="00AF0B89" w:rsidRDefault="006F7B16" w:rsidP="00AF0B89">
            <w:pPr>
              <w:shd w:val="clear" w:color="auto" w:fill="FFFFFF"/>
              <w:tabs>
                <w:tab w:val="left" w:pos="-40"/>
              </w:tabs>
              <w:spacing w:line="240" w:lineRule="auto"/>
              <w:ind w:left="227" w:right="22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30,8</w:t>
            </w:r>
          </w:p>
        </w:tc>
      </w:tr>
      <w:tr w:rsidR="00E640F7" w:rsidRPr="004F52C8" w:rsidTr="00AF0B89">
        <w:trPr>
          <w:trHeight w:val="522"/>
        </w:trPr>
        <w:tc>
          <w:tcPr>
            <w:tcW w:w="5495" w:type="dxa"/>
            <w:shd w:val="clear" w:color="auto" w:fill="D9D9D9"/>
          </w:tcPr>
          <w:p w:rsidR="00E640F7" w:rsidRPr="004F52C8" w:rsidRDefault="00AF0B89" w:rsidP="009C29CC">
            <w:pPr>
              <w:spacing w:after="0"/>
              <w:jc w:val="center"/>
              <w:outlineLvl w:val="0"/>
              <w:rPr>
                <w:rFonts w:ascii="Times New Roman" w:hAnsi="Times New Roman"/>
                <w:b/>
                <w:bCs/>
                <w:i/>
                <w:sz w:val="28"/>
                <w:szCs w:val="28"/>
              </w:rPr>
            </w:pPr>
            <w:r>
              <w:rPr>
                <w:rFonts w:ascii="Times New Roman" w:hAnsi="Times New Roman"/>
                <w:b/>
                <w:bCs/>
                <w:i/>
                <w:sz w:val="28"/>
                <w:szCs w:val="28"/>
              </w:rPr>
              <w:t>д.</w:t>
            </w:r>
            <w:r w:rsidR="009C29CC">
              <w:rPr>
                <w:rFonts w:ascii="Times New Roman" w:hAnsi="Times New Roman"/>
                <w:b/>
                <w:bCs/>
                <w:i/>
                <w:sz w:val="28"/>
                <w:szCs w:val="28"/>
              </w:rPr>
              <w:t>Сармашево</w:t>
            </w:r>
          </w:p>
        </w:tc>
        <w:tc>
          <w:tcPr>
            <w:tcW w:w="3969" w:type="dxa"/>
            <w:shd w:val="clear" w:color="auto" w:fill="auto"/>
          </w:tcPr>
          <w:p w:rsidR="00E640F7" w:rsidRPr="00AF0B89" w:rsidRDefault="006F7B16" w:rsidP="00AF0B89">
            <w:pPr>
              <w:spacing w:after="0"/>
              <w:jc w:val="center"/>
              <w:rPr>
                <w:rFonts w:ascii="Times New Roman" w:hAnsi="Times New Roman" w:cs="Times New Roman"/>
                <w:color w:val="000000"/>
                <w:sz w:val="28"/>
                <w:szCs w:val="28"/>
              </w:rPr>
            </w:pPr>
            <w:r>
              <w:rPr>
                <w:rFonts w:ascii="Times New Roman" w:hAnsi="Times New Roman" w:cs="Times New Roman"/>
                <w:color w:val="000000" w:themeColor="text1"/>
                <w:sz w:val="28"/>
                <w:szCs w:val="28"/>
              </w:rPr>
              <w:t>37,2</w:t>
            </w:r>
          </w:p>
        </w:tc>
      </w:tr>
      <w:tr w:rsidR="00E640F7" w:rsidRPr="004F52C8" w:rsidTr="00AF0B89">
        <w:trPr>
          <w:trHeight w:val="522"/>
        </w:trPr>
        <w:tc>
          <w:tcPr>
            <w:tcW w:w="5495" w:type="dxa"/>
            <w:shd w:val="clear" w:color="auto" w:fill="BFBFBF"/>
          </w:tcPr>
          <w:p w:rsidR="00E640F7" w:rsidRPr="004F52C8" w:rsidRDefault="00E640F7" w:rsidP="00AF0B89">
            <w:pPr>
              <w:spacing w:after="0"/>
              <w:jc w:val="center"/>
              <w:outlineLvl w:val="0"/>
              <w:rPr>
                <w:rFonts w:ascii="Times New Roman" w:hAnsi="Times New Roman"/>
                <w:b/>
                <w:bCs/>
                <w:i/>
                <w:sz w:val="28"/>
                <w:szCs w:val="28"/>
              </w:rPr>
            </w:pPr>
            <w:r w:rsidRPr="004F52C8">
              <w:rPr>
                <w:rFonts w:ascii="Times New Roman" w:hAnsi="Times New Roman"/>
                <w:b/>
                <w:bCs/>
                <w:i/>
                <w:sz w:val="28"/>
                <w:szCs w:val="28"/>
              </w:rPr>
              <w:t>Всего по СП</w:t>
            </w:r>
          </w:p>
        </w:tc>
        <w:tc>
          <w:tcPr>
            <w:tcW w:w="3969" w:type="dxa"/>
            <w:shd w:val="clear" w:color="auto" w:fill="BFBFBF"/>
          </w:tcPr>
          <w:p w:rsidR="00E640F7" w:rsidRPr="00AF0B89" w:rsidRDefault="006F7B16" w:rsidP="00AF0B89">
            <w:pPr>
              <w:spacing w:after="0"/>
              <w:jc w:val="center"/>
              <w:rPr>
                <w:rFonts w:ascii="Times New Roman" w:hAnsi="Times New Roman" w:cs="Times New Roman"/>
                <w:b/>
                <w:bCs/>
                <w:i/>
                <w:sz w:val="28"/>
                <w:szCs w:val="28"/>
              </w:rPr>
            </w:pPr>
            <w:r>
              <w:rPr>
                <w:rFonts w:ascii="Times New Roman" w:hAnsi="Times New Roman" w:cs="Times New Roman"/>
                <w:color w:val="000000" w:themeColor="text1"/>
                <w:sz w:val="28"/>
                <w:szCs w:val="28"/>
              </w:rPr>
              <w:t>572,5</w:t>
            </w:r>
          </w:p>
        </w:tc>
      </w:tr>
    </w:tbl>
    <w:p w:rsidR="00E640F7" w:rsidRPr="00E27A8D" w:rsidRDefault="00E640F7" w:rsidP="00E640F7">
      <w:pPr>
        <w:spacing w:after="0"/>
        <w:ind w:firstLine="709"/>
        <w:jc w:val="both"/>
        <w:rPr>
          <w:rFonts w:ascii="Times New Roman" w:hAnsi="Times New Roman"/>
          <w:b/>
          <w:bCs/>
          <w:caps/>
          <w:sz w:val="24"/>
          <w:szCs w:val="24"/>
          <w:lang w:eastAsia="ar-SA" w:bidi="en-US"/>
        </w:rPr>
      </w:pPr>
    </w:p>
    <w:p w:rsidR="00E640F7" w:rsidRDefault="00E640F7" w:rsidP="00E640F7">
      <w:pPr>
        <w:spacing w:after="0" w:line="240" w:lineRule="auto"/>
        <w:ind w:firstLine="540"/>
        <w:jc w:val="center"/>
        <w:rPr>
          <w:rFonts w:ascii="Times New Roman" w:hAnsi="Times New Roman"/>
          <w:b/>
          <w:sz w:val="28"/>
          <w:szCs w:val="28"/>
        </w:rPr>
      </w:pPr>
      <w:r w:rsidRPr="004F52C8">
        <w:rPr>
          <w:rFonts w:ascii="Times New Roman" w:hAnsi="Times New Roman"/>
          <w:b/>
          <w:sz w:val="28"/>
          <w:szCs w:val="28"/>
        </w:rPr>
        <w:t>4. Оценка состояния инженерной инфраструктуры</w:t>
      </w:r>
    </w:p>
    <w:p w:rsidR="00AF0B89" w:rsidRPr="004F52C8" w:rsidRDefault="00AF0B89" w:rsidP="00E640F7">
      <w:pPr>
        <w:spacing w:after="0" w:line="240" w:lineRule="auto"/>
        <w:ind w:firstLine="540"/>
        <w:jc w:val="center"/>
        <w:rPr>
          <w:rFonts w:ascii="Times New Roman" w:hAnsi="Times New Roman"/>
          <w:b/>
          <w:sz w:val="28"/>
          <w:szCs w:val="28"/>
        </w:rPr>
      </w:pPr>
    </w:p>
    <w:p w:rsidR="00E640F7" w:rsidRDefault="00E640F7" w:rsidP="00E640F7">
      <w:pPr>
        <w:spacing w:after="0" w:line="240" w:lineRule="auto"/>
        <w:ind w:firstLine="540"/>
        <w:jc w:val="center"/>
        <w:rPr>
          <w:rFonts w:ascii="Times New Roman" w:hAnsi="Times New Roman"/>
          <w:b/>
          <w:sz w:val="28"/>
          <w:szCs w:val="28"/>
        </w:rPr>
      </w:pPr>
      <w:r w:rsidRPr="004F52C8">
        <w:rPr>
          <w:rFonts w:ascii="Times New Roman" w:hAnsi="Times New Roman"/>
          <w:b/>
          <w:sz w:val="28"/>
          <w:szCs w:val="28"/>
        </w:rPr>
        <w:t>4.1. Водоснабжение</w:t>
      </w:r>
    </w:p>
    <w:p w:rsidR="009E7134" w:rsidRPr="004F52C8" w:rsidRDefault="009E7134" w:rsidP="00E640F7">
      <w:pPr>
        <w:spacing w:after="0" w:line="240" w:lineRule="auto"/>
        <w:ind w:firstLine="540"/>
        <w:jc w:val="center"/>
        <w:rPr>
          <w:rFonts w:ascii="Times New Roman" w:hAnsi="Times New Roman"/>
          <w:b/>
          <w:sz w:val="28"/>
          <w:szCs w:val="28"/>
        </w:rPr>
      </w:pPr>
    </w:p>
    <w:p w:rsidR="00E640F7"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Источником водоснабжения населенных пунктов сельского поселения </w:t>
      </w:r>
      <w:r w:rsidR="008A5F54">
        <w:rPr>
          <w:rFonts w:ascii="Times New Roman" w:hAnsi="Times New Roman"/>
          <w:sz w:val="28"/>
          <w:szCs w:val="28"/>
        </w:rPr>
        <w:t xml:space="preserve">Вострецовский </w:t>
      </w:r>
      <w:r w:rsidRPr="004F52C8">
        <w:rPr>
          <w:rFonts w:ascii="Times New Roman" w:hAnsi="Times New Roman"/>
          <w:sz w:val="28"/>
          <w:szCs w:val="28"/>
        </w:rPr>
        <w:t xml:space="preserve">сельсовет муниципального района </w:t>
      </w:r>
      <w:r>
        <w:rPr>
          <w:rFonts w:ascii="Times New Roman" w:hAnsi="Times New Roman"/>
          <w:sz w:val="28"/>
          <w:szCs w:val="28"/>
        </w:rPr>
        <w:t>Бураевский</w:t>
      </w:r>
      <w:r w:rsidRPr="004F52C8">
        <w:rPr>
          <w:rFonts w:ascii="Times New Roman" w:hAnsi="Times New Roman"/>
          <w:sz w:val="28"/>
          <w:szCs w:val="28"/>
        </w:rPr>
        <w:t xml:space="preserve"> район Республики Башкортостан являются:</w:t>
      </w:r>
    </w:p>
    <w:p w:rsidR="00FA364E" w:rsidRPr="004F52C8" w:rsidRDefault="00FA364E" w:rsidP="00E640F7">
      <w:pPr>
        <w:spacing w:after="0" w:line="240" w:lineRule="auto"/>
        <w:ind w:firstLine="540"/>
        <w:jc w:val="both"/>
        <w:rPr>
          <w:rFonts w:ascii="Times New Roman" w:hAnsi="Times New Roman"/>
          <w:sz w:val="28"/>
          <w:szCs w:val="28"/>
        </w:rPr>
      </w:pPr>
    </w:p>
    <w:p w:rsidR="009E7134" w:rsidRPr="004F52C8" w:rsidRDefault="00E640F7" w:rsidP="009E7134">
      <w:pPr>
        <w:spacing w:after="0" w:line="240" w:lineRule="auto"/>
        <w:jc w:val="both"/>
        <w:rPr>
          <w:rFonts w:ascii="Times New Roman" w:hAnsi="Times New Roman"/>
          <w:sz w:val="28"/>
          <w:szCs w:val="28"/>
        </w:rPr>
      </w:pPr>
      <w:r w:rsidRPr="0087018F">
        <w:rPr>
          <w:rFonts w:ascii="Times New Roman" w:hAnsi="Times New Roman"/>
          <w:sz w:val="28"/>
          <w:szCs w:val="28"/>
        </w:rPr>
        <w:t>1.</w:t>
      </w:r>
      <w:r w:rsidR="00AF0B89">
        <w:rPr>
          <w:rFonts w:ascii="Times New Roman" w:hAnsi="Times New Roman"/>
          <w:sz w:val="28"/>
          <w:szCs w:val="28"/>
        </w:rPr>
        <w:t xml:space="preserve"> </w:t>
      </w:r>
      <w:r w:rsidR="008A5F54">
        <w:rPr>
          <w:rFonts w:ascii="Times New Roman" w:hAnsi="Times New Roman"/>
          <w:sz w:val="28"/>
          <w:szCs w:val="28"/>
        </w:rPr>
        <w:t>село Вострецово</w:t>
      </w:r>
      <w:r w:rsidR="009E7134">
        <w:rPr>
          <w:rFonts w:ascii="Times New Roman" w:hAnsi="Times New Roman"/>
          <w:sz w:val="28"/>
          <w:szCs w:val="28"/>
        </w:rPr>
        <w:t xml:space="preserve"> </w:t>
      </w:r>
      <w:r w:rsidRPr="004F52C8">
        <w:rPr>
          <w:rFonts w:ascii="Times New Roman" w:hAnsi="Times New Roman"/>
          <w:sz w:val="28"/>
          <w:szCs w:val="28"/>
        </w:rPr>
        <w:t xml:space="preserve">– </w:t>
      </w:r>
      <w:r w:rsidR="0023041D">
        <w:rPr>
          <w:rFonts w:ascii="Times New Roman" w:hAnsi="Times New Roman"/>
          <w:sz w:val="28"/>
          <w:szCs w:val="28"/>
        </w:rPr>
        <w:t xml:space="preserve"> </w:t>
      </w:r>
      <w:r w:rsidR="009E7134" w:rsidRPr="004F52C8">
        <w:rPr>
          <w:rFonts w:ascii="Times New Roman" w:hAnsi="Times New Roman"/>
          <w:sz w:val="28"/>
          <w:szCs w:val="28"/>
        </w:rPr>
        <w:t>централизованного водоснабжения нет. Снабжение жит</w:t>
      </w:r>
      <w:r w:rsidR="009E7134">
        <w:rPr>
          <w:rFonts w:ascii="Times New Roman" w:hAnsi="Times New Roman"/>
          <w:sz w:val="28"/>
          <w:szCs w:val="28"/>
        </w:rPr>
        <w:t xml:space="preserve">елей водой ведется из </w:t>
      </w:r>
      <w:r w:rsidR="009E7134" w:rsidRPr="004F52C8">
        <w:rPr>
          <w:rFonts w:ascii="Times New Roman" w:hAnsi="Times New Roman"/>
          <w:sz w:val="28"/>
          <w:szCs w:val="28"/>
        </w:rPr>
        <w:t xml:space="preserve"> индивидуальных колодцев.</w:t>
      </w:r>
    </w:p>
    <w:p w:rsidR="00E640F7"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ind w:left="900"/>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r w:rsidRPr="004F52C8">
        <w:rPr>
          <w:rFonts w:ascii="Times New Roman" w:hAnsi="Times New Roman"/>
          <w:sz w:val="28"/>
          <w:szCs w:val="28"/>
        </w:rPr>
        <w:t xml:space="preserve">2. </w:t>
      </w:r>
      <w:r w:rsidR="00AF0B89">
        <w:rPr>
          <w:rFonts w:ascii="Times New Roman" w:hAnsi="Times New Roman"/>
          <w:sz w:val="28"/>
          <w:szCs w:val="28"/>
        </w:rPr>
        <w:t xml:space="preserve">д. </w:t>
      </w:r>
      <w:r w:rsidR="008A5F54">
        <w:rPr>
          <w:rFonts w:ascii="Times New Roman" w:hAnsi="Times New Roman"/>
          <w:sz w:val="28"/>
          <w:szCs w:val="28"/>
        </w:rPr>
        <w:t>Новоельдяково</w:t>
      </w:r>
      <w:r w:rsidRPr="004F52C8">
        <w:rPr>
          <w:rFonts w:ascii="Times New Roman" w:hAnsi="Times New Roman"/>
          <w:sz w:val="28"/>
          <w:szCs w:val="28"/>
        </w:rPr>
        <w:t xml:space="preserve">– </w:t>
      </w:r>
      <w:proofErr w:type="gramStart"/>
      <w:r w:rsidRPr="004F52C8">
        <w:rPr>
          <w:rFonts w:ascii="Times New Roman" w:hAnsi="Times New Roman"/>
          <w:sz w:val="28"/>
          <w:szCs w:val="28"/>
        </w:rPr>
        <w:t>це</w:t>
      </w:r>
      <w:proofErr w:type="gramEnd"/>
      <w:r w:rsidRPr="004F52C8">
        <w:rPr>
          <w:rFonts w:ascii="Times New Roman" w:hAnsi="Times New Roman"/>
          <w:sz w:val="28"/>
          <w:szCs w:val="28"/>
        </w:rPr>
        <w:t>нтрализованного водоснабжения нет. Снабжение жит</w:t>
      </w:r>
      <w:r w:rsidR="00FA364E">
        <w:rPr>
          <w:rFonts w:ascii="Times New Roman" w:hAnsi="Times New Roman"/>
          <w:sz w:val="28"/>
          <w:szCs w:val="28"/>
        </w:rPr>
        <w:t xml:space="preserve">елей водой ведется из </w:t>
      </w:r>
      <w:r w:rsidRPr="004F52C8">
        <w:rPr>
          <w:rFonts w:ascii="Times New Roman" w:hAnsi="Times New Roman"/>
          <w:sz w:val="28"/>
          <w:szCs w:val="28"/>
        </w:rPr>
        <w:t xml:space="preserve"> индивидуальных колодцев.</w:t>
      </w:r>
    </w:p>
    <w:p w:rsidR="00E640F7" w:rsidRPr="004F52C8" w:rsidRDefault="00E640F7" w:rsidP="00E640F7">
      <w:pPr>
        <w:autoSpaceDE w:val="0"/>
        <w:autoSpaceDN w:val="0"/>
        <w:adjustRightInd w:val="0"/>
        <w:spacing w:after="0" w:line="240" w:lineRule="auto"/>
        <w:ind w:firstLine="540"/>
        <w:jc w:val="both"/>
        <w:rPr>
          <w:rFonts w:ascii="Times New Roman" w:hAnsi="Times New Roman"/>
          <w:color w:val="000000"/>
          <w:sz w:val="28"/>
          <w:szCs w:val="28"/>
        </w:rPr>
      </w:pPr>
    </w:p>
    <w:p w:rsidR="00E640F7" w:rsidRPr="004F52C8" w:rsidRDefault="00E640F7" w:rsidP="00E640F7">
      <w:pPr>
        <w:autoSpaceDE w:val="0"/>
        <w:autoSpaceDN w:val="0"/>
        <w:adjustRightInd w:val="0"/>
        <w:spacing w:after="0" w:line="240" w:lineRule="auto"/>
        <w:jc w:val="both"/>
        <w:rPr>
          <w:rFonts w:ascii="Times New Roman" w:hAnsi="Times New Roman"/>
          <w:color w:val="000000"/>
          <w:sz w:val="28"/>
          <w:szCs w:val="28"/>
        </w:rPr>
      </w:pPr>
      <w:r w:rsidRPr="004F52C8">
        <w:rPr>
          <w:rFonts w:ascii="Times New Roman" w:hAnsi="Times New Roman"/>
          <w:color w:val="000000"/>
          <w:sz w:val="28"/>
          <w:szCs w:val="28"/>
        </w:rPr>
        <w:t xml:space="preserve">3. д. </w:t>
      </w:r>
      <w:proofErr w:type="spellStart"/>
      <w:r w:rsidR="008A5F54">
        <w:rPr>
          <w:rFonts w:ascii="Times New Roman" w:hAnsi="Times New Roman"/>
          <w:color w:val="000000"/>
          <w:sz w:val="28"/>
          <w:szCs w:val="28"/>
        </w:rPr>
        <w:t>Камелево</w:t>
      </w:r>
      <w:proofErr w:type="spellEnd"/>
      <w:r w:rsidRPr="004F52C8">
        <w:rPr>
          <w:rFonts w:ascii="Times New Roman" w:hAnsi="Times New Roman"/>
          <w:color w:val="000000"/>
          <w:sz w:val="28"/>
          <w:szCs w:val="28"/>
        </w:rPr>
        <w:t xml:space="preserve">– </w:t>
      </w:r>
      <w:proofErr w:type="gramStart"/>
      <w:r w:rsidRPr="004F52C8">
        <w:rPr>
          <w:rFonts w:ascii="Times New Roman" w:hAnsi="Times New Roman"/>
          <w:color w:val="000000"/>
          <w:sz w:val="28"/>
          <w:szCs w:val="28"/>
        </w:rPr>
        <w:t>це</w:t>
      </w:r>
      <w:proofErr w:type="gramEnd"/>
      <w:r w:rsidRPr="004F52C8">
        <w:rPr>
          <w:rFonts w:ascii="Times New Roman" w:hAnsi="Times New Roman"/>
          <w:color w:val="000000"/>
          <w:sz w:val="28"/>
          <w:szCs w:val="28"/>
        </w:rPr>
        <w:t>нтрализованного водоснабжения нет. Снабжение жителей водой ведется из индивидуальных колодцев.</w:t>
      </w:r>
    </w:p>
    <w:p w:rsidR="00E640F7" w:rsidRPr="004F52C8" w:rsidRDefault="00E640F7" w:rsidP="00E640F7">
      <w:pPr>
        <w:autoSpaceDE w:val="0"/>
        <w:autoSpaceDN w:val="0"/>
        <w:adjustRightInd w:val="0"/>
        <w:spacing w:after="0" w:line="240" w:lineRule="auto"/>
        <w:ind w:firstLine="540"/>
        <w:jc w:val="both"/>
        <w:rPr>
          <w:rFonts w:ascii="Times New Roman" w:hAnsi="Times New Roman"/>
          <w:color w:val="000000"/>
          <w:sz w:val="28"/>
          <w:szCs w:val="28"/>
        </w:rPr>
      </w:pPr>
    </w:p>
    <w:p w:rsidR="00E640F7" w:rsidRPr="004F52C8" w:rsidRDefault="00E640F7" w:rsidP="00E640F7">
      <w:pPr>
        <w:autoSpaceDE w:val="0"/>
        <w:autoSpaceDN w:val="0"/>
        <w:adjustRightInd w:val="0"/>
        <w:spacing w:after="0" w:line="240" w:lineRule="auto"/>
        <w:jc w:val="both"/>
        <w:rPr>
          <w:rFonts w:ascii="Times New Roman" w:hAnsi="Times New Roman"/>
          <w:color w:val="000000"/>
          <w:sz w:val="28"/>
          <w:szCs w:val="28"/>
        </w:rPr>
      </w:pPr>
      <w:r w:rsidRPr="004F52C8">
        <w:rPr>
          <w:rFonts w:ascii="Times New Roman" w:hAnsi="Times New Roman"/>
          <w:color w:val="000000"/>
          <w:sz w:val="28"/>
          <w:szCs w:val="28"/>
        </w:rPr>
        <w:t>4. д.</w:t>
      </w:r>
      <w:r w:rsidR="008A5F54">
        <w:rPr>
          <w:rFonts w:ascii="Times New Roman" w:hAnsi="Times New Roman"/>
          <w:color w:val="000000"/>
          <w:sz w:val="28"/>
          <w:szCs w:val="28"/>
        </w:rPr>
        <w:t>Новобикметово</w:t>
      </w:r>
      <w:r w:rsidRPr="004F52C8">
        <w:rPr>
          <w:rFonts w:ascii="Times New Roman" w:hAnsi="Times New Roman"/>
          <w:color w:val="000000"/>
          <w:sz w:val="28"/>
          <w:szCs w:val="28"/>
        </w:rPr>
        <w:t xml:space="preserve">– </w:t>
      </w:r>
      <w:proofErr w:type="gramStart"/>
      <w:r w:rsidRPr="004F52C8">
        <w:rPr>
          <w:rFonts w:ascii="Times New Roman" w:hAnsi="Times New Roman"/>
          <w:color w:val="000000"/>
          <w:sz w:val="28"/>
          <w:szCs w:val="28"/>
        </w:rPr>
        <w:t>це</w:t>
      </w:r>
      <w:proofErr w:type="gramEnd"/>
      <w:r w:rsidRPr="004F52C8">
        <w:rPr>
          <w:rFonts w:ascii="Times New Roman" w:hAnsi="Times New Roman"/>
          <w:color w:val="000000"/>
          <w:sz w:val="28"/>
          <w:szCs w:val="28"/>
        </w:rPr>
        <w:t>нтрализованного водоснабжения нет. Снабжение жителей водой ведется из индивидуальных колодцев.</w:t>
      </w:r>
    </w:p>
    <w:p w:rsidR="00E640F7" w:rsidRPr="004F52C8" w:rsidRDefault="00E640F7" w:rsidP="00E640F7">
      <w:pPr>
        <w:autoSpaceDE w:val="0"/>
        <w:autoSpaceDN w:val="0"/>
        <w:adjustRightInd w:val="0"/>
        <w:spacing w:after="0" w:line="240" w:lineRule="auto"/>
        <w:ind w:firstLine="540"/>
        <w:jc w:val="both"/>
        <w:rPr>
          <w:rFonts w:ascii="Times New Roman" w:hAnsi="Times New Roman"/>
          <w:color w:val="000000"/>
          <w:sz w:val="28"/>
          <w:szCs w:val="28"/>
        </w:rPr>
      </w:pPr>
    </w:p>
    <w:p w:rsidR="00E640F7" w:rsidRDefault="00E640F7" w:rsidP="00E640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4F52C8">
        <w:rPr>
          <w:rFonts w:ascii="Times New Roman" w:hAnsi="Times New Roman"/>
          <w:color w:val="000000"/>
          <w:sz w:val="28"/>
          <w:szCs w:val="28"/>
        </w:rPr>
        <w:t xml:space="preserve">д. </w:t>
      </w:r>
      <w:r w:rsidR="008A5F54">
        <w:rPr>
          <w:rFonts w:ascii="Times New Roman" w:hAnsi="Times New Roman"/>
          <w:color w:val="000000"/>
          <w:sz w:val="28"/>
          <w:szCs w:val="28"/>
        </w:rPr>
        <w:t xml:space="preserve">Сармашево </w:t>
      </w:r>
      <w:r w:rsidRPr="004F52C8">
        <w:rPr>
          <w:rFonts w:ascii="Times New Roman" w:hAnsi="Times New Roman"/>
          <w:color w:val="000000"/>
          <w:sz w:val="28"/>
          <w:szCs w:val="28"/>
        </w:rPr>
        <w:t xml:space="preserve">– централизованного водоснабжения нет. Снабжение жителей водой ведется из </w:t>
      </w:r>
      <w:r>
        <w:rPr>
          <w:rFonts w:ascii="Times New Roman" w:hAnsi="Times New Roman"/>
          <w:color w:val="000000"/>
          <w:sz w:val="28"/>
          <w:szCs w:val="28"/>
        </w:rPr>
        <w:t>индивидуальных колодцев.</w:t>
      </w:r>
    </w:p>
    <w:p w:rsidR="00E640F7" w:rsidRDefault="00E640F7" w:rsidP="00E640F7">
      <w:pPr>
        <w:autoSpaceDE w:val="0"/>
        <w:autoSpaceDN w:val="0"/>
        <w:adjustRightInd w:val="0"/>
        <w:spacing w:after="0" w:line="240" w:lineRule="auto"/>
        <w:ind w:left="360"/>
        <w:jc w:val="both"/>
        <w:rPr>
          <w:rFonts w:ascii="Times New Roman" w:hAnsi="Times New Roman"/>
          <w:color w:val="000000"/>
          <w:sz w:val="28"/>
          <w:szCs w:val="28"/>
        </w:rPr>
      </w:pPr>
    </w:p>
    <w:p w:rsidR="00E640F7" w:rsidRDefault="00FA364E" w:rsidP="00E640F7">
      <w:pPr>
        <w:numPr>
          <w:ilvl w:val="0"/>
          <w:numId w:val="37"/>
        </w:numPr>
        <w:spacing w:after="160" w:line="254" w:lineRule="auto"/>
        <w:rPr>
          <w:rFonts w:ascii="Times New Roman" w:hAnsi="Times New Roman"/>
          <w:color w:val="000000"/>
          <w:sz w:val="28"/>
          <w:szCs w:val="28"/>
        </w:rPr>
      </w:pPr>
      <w:r>
        <w:rPr>
          <w:rFonts w:ascii="Times New Roman" w:hAnsi="Times New Roman"/>
          <w:color w:val="000000"/>
          <w:sz w:val="28"/>
          <w:szCs w:val="28"/>
        </w:rPr>
        <w:t>д.</w:t>
      </w:r>
      <w:r w:rsidR="008A5F54">
        <w:rPr>
          <w:rFonts w:ascii="Times New Roman" w:hAnsi="Times New Roman"/>
          <w:color w:val="000000"/>
          <w:sz w:val="28"/>
          <w:szCs w:val="28"/>
        </w:rPr>
        <w:t xml:space="preserve">Арсланбеково </w:t>
      </w:r>
      <w:r>
        <w:rPr>
          <w:rFonts w:ascii="Times New Roman" w:hAnsi="Times New Roman"/>
          <w:color w:val="000000"/>
          <w:sz w:val="28"/>
          <w:szCs w:val="28"/>
        </w:rPr>
        <w:t xml:space="preserve"> </w:t>
      </w:r>
      <w:r w:rsidR="00E640F7">
        <w:rPr>
          <w:rFonts w:ascii="Times New Roman" w:hAnsi="Times New Roman"/>
          <w:color w:val="000000"/>
          <w:sz w:val="28"/>
          <w:szCs w:val="28"/>
        </w:rPr>
        <w:t xml:space="preserve">– </w:t>
      </w:r>
      <w:r w:rsidR="00E640F7" w:rsidRPr="004F52C8">
        <w:rPr>
          <w:rFonts w:ascii="Times New Roman" w:hAnsi="Times New Roman"/>
          <w:color w:val="000000"/>
          <w:sz w:val="28"/>
          <w:szCs w:val="28"/>
        </w:rPr>
        <w:t>централизованного водоснабжения нет. Снабжение жителей водой ведется из индивидуальных колодцев.</w:t>
      </w:r>
    </w:p>
    <w:p w:rsidR="008A5F54" w:rsidRDefault="00FA364E" w:rsidP="008A5F54">
      <w:pPr>
        <w:numPr>
          <w:ilvl w:val="0"/>
          <w:numId w:val="37"/>
        </w:numPr>
        <w:spacing w:after="160" w:line="254" w:lineRule="auto"/>
        <w:rPr>
          <w:rFonts w:ascii="Times New Roman" w:hAnsi="Times New Roman"/>
          <w:color w:val="000000"/>
          <w:sz w:val="28"/>
          <w:szCs w:val="28"/>
        </w:rPr>
      </w:pPr>
      <w:r w:rsidRPr="008A5F54">
        <w:rPr>
          <w:rFonts w:ascii="Times New Roman" w:hAnsi="Times New Roman"/>
          <w:sz w:val="28"/>
          <w:szCs w:val="28"/>
        </w:rPr>
        <w:t>д.</w:t>
      </w:r>
      <w:r w:rsidR="008A5F54" w:rsidRPr="008A5F54">
        <w:rPr>
          <w:rFonts w:ascii="Times New Roman" w:hAnsi="Times New Roman"/>
          <w:sz w:val="28"/>
          <w:szCs w:val="28"/>
        </w:rPr>
        <w:t>Крещенка</w:t>
      </w:r>
      <w:r w:rsidRPr="008A5F54">
        <w:rPr>
          <w:rFonts w:ascii="Times New Roman" w:hAnsi="Times New Roman"/>
          <w:sz w:val="28"/>
          <w:szCs w:val="28"/>
        </w:rPr>
        <w:t xml:space="preserve">  –  </w:t>
      </w:r>
      <w:r w:rsidR="008A5F54" w:rsidRPr="004F52C8">
        <w:rPr>
          <w:rFonts w:ascii="Times New Roman" w:hAnsi="Times New Roman"/>
          <w:color w:val="000000"/>
          <w:sz w:val="28"/>
          <w:szCs w:val="28"/>
        </w:rPr>
        <w:t>централизованного водоснабжения нет. Снабжение жителей водой ведется из индивидуальных колодцев.</w:t>
      </w:r>
    </w:p>
    <w:p w:rsidR="00FA364E" w:rsidRPr="008A5F54" w:rsidRDefault="00FA364E" w:rsidP="009E7134">
      <w:pPr>
        <w:spacing w:after="160" w:line="254" w:lineRule="auto"/>
        <w:ind w:left="360"/>
        <w:rPr>
          <w:rFonts w:ascii="Times New Roman" w:hAnsi="Times New Roman"/>
          <w:color w:val="000000"/>
          <w:sz w:val="28"/>
          <w:szCs w:val="28"/>
        </w:rPr>
      </w:pPr>
    </w:p>
    <w:p w:rsidR="009E7134" w:rsidRDefault="009E7134" w:rsidP="00E640F7">
      <w:pPr>
        <w:spacing w:after="0" w:line="240" w:lineRule="auto"/>
        <w:ind w:firstLine="540"/>
        <w:jc w:val="both"/>
        <w:rPr>
          <w:rFonts w:ascii="Times New Roman" w:hAnsi="Times New Roman"/>
          <w:sz w:val="28"/>
          <w:szCs w:val="28"/>
        </w:rPr>
      </w:pPr>
    </w:p>
    <w:p w:rsidR="009E7134" w:rsidRDefault="009E7134"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sz w:val="28"/>
          <w:szCs w:val="28"/>
        </w:rPr>
      </w:pPr>
      <w:proofErr w:type="gramStart"/>
      <w:r w:rsidRPr="004F52C8">
        <w:rPr>
          <w:rFonts w:ascii="Times New Roman" w:hAnsi="Times New Roman"/>
          <w:sz w:val="28"/>
          <w:szCs w:val="28"/>
        </w:rPr>
        <w:lastRenderedPageBreak/>
        <w:t>Анализируя существующее состояние системы водоснабжения выявлено</w:t>
      </w:r>
      <w:proofErr w:type="gramEnd"/>
      <w:r w:rsidRPr="004F52C8">
        <w:rPr>
          <w:rFonts w:ascii="Times New Roman" w:hAnsi="Times New Roman"/>
          <w:sz w:val="28"/>
          <w:szCs w:val="28"/>
        </w:rPr>
        <w:t>:</w:t>
      </w:r>
    </w:p>
    <w:p w:rsidR="00E640F7" w:rsidRPr="004F52C8" w:rsidRDefault="00E640F7" w:rsidP="00E640F7">
      <w:pPr>
        <w:spacing w:after="0" w:line="240" w:lineRule="auto"/>
        <w:ind w:firstLine="540"/>
        <w:jc w:val="both"/>
        <w:rPr>
          <w:rFonts w:ascii="Times New Roman" w:hAnsi="Times New Roman"/>
          <w:sz w:val="28"/>
          <w:szCs w:val="28"/>
        </w:rPr>
      </w:pPr>
      <w:r>
        <w:rPr>
          <w:rFonts w:ascii="Times New Roman" w:hAnsi="Times New Roman"/>
          <w:sz w:val="28"/>
          <w:szCs w:val="28"/>
        </w:rPr>
        <w:t>- в</w:t>
      </w:r>
      <w:r w:rsidRPr="004F52C8">
        <w:rPr>
          <w:rFonts w:ascii="Times New Roman" w:hAnsi="Times New Roman"/>
          <w:sz w:val="28"/>
          <w:szCs w:val="28"/>
        </w:rPr>
        <w:t xml:space="preserve"> связи с резким понижением мощности питающих родников и колодцев в населенных пунктах сельского поселения ощущается постоянная </w:t>
      </w:r>
      <w:proofErr w:type="gramStart"/>
      <w:r w:rsidRPr="004F52C8">
        <w:rPr>
          <w:rFonts w:ascii="Times New Roman" w:hAnsi="Times New Roman"/>
          <w:sz w:val="28"/>
          <w:szCs w:val="28"/>
        </w:rPr>
        <w:t>нехватка</w:t>
      </w:r>
      <w:proofErr w:type="gramEnd"/>
      <w:r w:rsidRPr="004F52C8">
        <w:rPr>
          <w:rFonts w:ascii="Times New Roman" w:hAnsi="Times New Roman"/>
          <w:sz w:val="28"/>
          <w:szCs w:val="28"/>
        </w:rPr>
        <w:t xml:space="preserve"> воды для хозяйственных и технических нужд, оптимальный вариант выхода из сложившейся ситуации – это бурение скважины.    </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 </w:t>
      </w:r>
      <w:proofErr w:type="spellStart"/>
      <w:r w:rsidRPr="004F52C8">
        <w:rPr>
          <w:rFonts w:ascii="Times New Roman" w:hAnsi="Times New Roman"/>
          <w:sz w:val="28"/>
          <w:szCs w:val="28"/>
        </w:rPr>
        <w:t>Водоохранные</w:t>
      </w:r>
      <w:proofErr w:type="spellEnd"/>
      <w:r w:rsidRPr="004F52C8">
        <w:rPr>
          <w:rFonts w:ascii="Times New Roman" w:hAnsi="Times New Roman"/>
          <w:sz w:val="28"/>
          <w:szCs w:val="28"/>
        </w:rPr>
        <w:t xml:space="preserve"> зоны родников, рек и озер не защищены, состояние </w:t>
      </w:r>
      <w:proofErr w:type="gramStart"/>
      <w:r w:rsidRPr="004F52C8">
        <w:rPr>
          <w:rFonts w:ascii="Times New Roman" w:hAnsi="Times New Roman"/>
          <w:sz w:val="28"/>
          <w:szCs w:val="28"/>
        </w:rPr>
        <w:t>зон санитарной охраны источников водоснабжения</w:t>
      </w:r>
      <w:proofErr w:type="gramEnd"/>
      <w:r w:rsidRPr="004F52C8">
        <w:rPr>
          <w:rFonts w:ascii="Times New Roman" w:hAnsi="Times New Roman"/>
          <w:sz w:val="28"/>
          <w:szCs w:val="28"/>
        </w:rPr>
        <w:t xml:space="preserve"> неудовлетворительное</w:t>
      </w:r>
      <w:r w:rsidR="009E7134">
        <w:rPr>
          <w:rFonts w:ascii="Times New Roman" w:hAnsi="Times New Roman"/>
          <w:sz w:val="28"/>
          <w:szCs w:val="28"/>
        </w:rPr>
        <w:t>.</w:t>
      </w:r>
    </w:p>
    <w:p w:rsidR="00E640F7" w:rsidRPr="004F52C8" w:rsidRDefault="00E640F7" w:rsidP="00E640F7">
      <w:pPr>
        <w:spacing w:after="0" w:line="240" w:lineRule="auto"/>
        <w:ind w:firstLine="540"/>
        <w:jc w:val="both"/>
        <w:rPr>
          <w:rFonts w:ascii="Times New Roman" w:hAnsi="Times New Roman"/>
          <w:sz w:val="28"/>
          <w:szCs w:val="28"/>
        </w:rPr>
      </w:pPr>
    </w:p>
    <w:p w:rsidR="00586DCF" w:rsidRDefault="00E640F7" w:rsidP="00290176">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4.2. Электроснабжение</w:t>
      </w:r>
    </w:p>
    <w:p w:rsidR="00290176" w:rsidRPr="004F52C8" w:rsidRDefault="00290176" w:rsidP="00290176">
      <w:pPr>
        <w:spacing w:after="0" w:line="240" w:lineRule="auto"/>
        <w:ind w:firstLine="540"/>
        <w:jc w:val="both"/>
        <w:rPr>
          <w:rFonts w:ascii="Times New Roman" w:hAnsi="Times New Roman"/>
          <w:b/>
          <w:sz w:val="28"/>
          <w:szCs w:val="28"/>
        </w:rPr>
      </w:pP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Система электроснабжения сельского поселения </w:t>
      </w:r>
      <w:r w:rsidR="009E7134">
        <w:rPr>
          <w:rFonts w:ascii="Times New Roman" w:hAnsi="Times New Roman"/>
          <w:sz w:val="28"/>
          <w:szCs w:val="28"/>
        </w:rPr>
        <w:t xml:space="preserve">Вострецовский </w:t>
      </w:r>
      <w:r w:rsidRPr="004F52C8">
        <w:rPr>
          <w:rFonts w:ascii="Times New Roman" w:hAnsi="Times New Roman"/>
          <w:sz w:val="28"/>
          <w:szCs w:val="28"/>
        </w:rPr>
        <w:t xml:space="preserve">сельсовет муниципального района </w:t>
      </w:r>
      <w:r w:rsidRPr="006B73B6">
        <w:rPr>
          <w:rFonts w:ascii="Times New Roman" w:hAnsi="Times New Roman"/>
          <w:sz w:val="28"/>
          <w:szCs w:val="28"/>
        </w:rPr>
        <w:t>Бураевский</w:t>
      </w:r>
      <w:r w:rsidRPr="004F52C8">
        <w:rPr>
          <w:rFonts w:ascii="Times New Roman" w:hAnsi="Times New Roman"/>
          <w:sz w:val="28"/>
          <w:szCs w:val="28"/>
        </w:rPr>
        <w:t xml:space="preserve"> район Республики Башкортостан централизованная. Основными источниками электроснабжения являются распределительные подстанции (</w:t>
      </w:r>
      <w:proofErr w:type="spellStart"/>
      <w:r w:rsidRPr="004F52C8">
        <w:rPr>
          <w:rFonts w:ascii="Times New Roman" w:hAnsi="Times New Roman"/>
          <w:sz w:val="28"/>
          <w:szCs w:val="28"/>
        </w:rPr>
        <w:t>КТП</w:t>
      </w:r>
      <w:proofErr w:type="spellEnd"/>
      <w:r w:rsidRPr="004F52C8">
        <w:rPr>
          <w:rFonts w:ascii="Times New Roman" w:hAnsi="Times New Roman"/>
          <w:sz w:val="28"/>
          <w:szCs w:val="28"/>
        </w:rPr>
        <w:t>).</w:t>
      </w:r>
    </w:p>
    <w:p w:rsidR="00E640F7" w:rsidRPr="0087018F"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Основным централизованным источником электроснабжения является распределительные подстанции (</w:t>
      </w:r>
      <w:proofErr w:type="spellStart"/>
      <w:r w:rsidRPr="004F52C8">
        <w:rPr>
          <w:rFonts w:ascii="Times New Roman" w:hAnsi="Times New Roman"/>
          <w:sz w:val="28"/>
          <w:szCs w:val="28"/>
        </w:rPr>
        <w:t>КТП</w:t>
      </w:r>
      <w:proofErr w:type="spellEnd"/>
      <w:r w:rsidRPr="004F52C8">
        <w:rPr>
          <w:rFonts w:ascii="Times New Roman" w:hAnsi="Times New Roman"/>
          <w:sz w:val="28"/>
          <w:szCs w:val="28"/>
        </w:rPr>
        <w:t xml:space="preserve">), </w:t>
      </w:r>
      <w:r w:rsidRPr="0087018F">
        <w:rPr>
          <w:rFonts w:ascii="Times New Roman" w:hAnsi="Times New Roman"/>
          <w:sz w:val="28"/>
          <w:szCs w:val="28"/>
        </w:rPr>
        <w:t xml:space="preserve">в количестве </w:t>
      </w:r>
      <w:r w:rsidR="009E7134">
        <w:rPr>
          <w:rFonts w:ascii="Times New Roman" w:hAnsi="Times New Roman"/>
          <w:sz w:val="28"/>
          <w:szCs w:val="28"/>
        </w:rPr>
        <w:t>11</w:t>
      </w:r>
      <w:r w:rsidRPr="0087018F">
        <w:rPr>
          <w:rFonts w:ascii="Times New Roman" w:hAnsi="Times New Roman"/>
          <w:sz w:val="28"/>
          <w:szCs w:val="28"/>
        </w:rPr>
        <w:t xml:space="preserve"> шт., в </w:t>
      </w:r>
      <w:r w:rsidR="00586DCF">
        <w:rPr>
          <w:rFonts w:ascii="Times New Roman" w:hAnsi="Times New Roman"/>
          <w:sz w:val="28"/>
          <w:szCs w:val="28"/>
        </w:rPr>
        <w:t xml:space="preserve">д. </w:t>
      </w:r>
      <w:r w:rsidR="009E7134">
        <w:rPr>
          <w:rFonts w:ascii="Times New Roman" w:hAnsi="Times New Roman"/>
          <w:sz w:val="28"/>
          <w:szCs w:val="28"/>
        </w:rPr>
        <w:t xml:space="preserve">Новобикметово – 2 </w:t>
      </w:r>
      <w:r w:rsidR="004F7EFB">
        <w:rPr>
          <w:rFonts w:ascii="Times New Roman" w:hAnsi="Times New Roman"/>
          <w:sz w:val="28"/>
          <w:szCs w:val="28"/>
        </w:rPr>
        <w:t xml:space="preserve"> </w:t>
      </w:r>
      <w:r w:rsidR="009E7134">
        <w:rPr>
          <w:rFonts w:ascii="Times New Roman" w:hAnsi="Times New Roman"/>
          <w:sz w:val="28"/>
          <w:szCs w:val="28"/>
        </w:rPr>
        <w:t>шт</w:t>
      </w:r>
      <w:r w:rsidR="004F7EFB">
        <w:rPr>
          <w:rFonts w:ascii="Times New Roman" w:hAnsi="Times New Roman"/>
          <w:sz w:val="28"/>
          <w:szCs w:val="28"/>
        </w:rPr>
        <w:t>.</w:t>
      </w:r>
      <w:r w:rsidR="009E7134">
        <w:rPr>
          <w:rFonts w:ascii="Times New Roman" w:hAnsi="Times New Roman"/>
          <w:sz w:val="28"/>
          <w:szCs w:val="28"/>
        </w:rPr>
        <w:t>,</w:t>
      </w:r>
      <w:r w:rsidR="004F7EFB">
        <w:rPr>
          <w:rFonts w:ascii="Times New Roman" w:hAnsi="Times New Roman"/>
          <w:sz w:val="28"/>
          <w:szCs w:val="28"/>
        </w:rPr>
        <w:t xml:space="preserve"> </w:t>
      </w:r>
      <w:r w:rsidR="009E7134">
        <w:rPr>
          <w:rFonts w:ascii="Times New Roman" w:hAnsi="Times New Roman"/>
          <w:sz w:val="28"/>
          <w:szCs w:val="28"/>
        </w:rPr>
        <w:t>с</w:t>
      </w:r>
      <w:proofErr w:type="gramStart"/>
      <w:r w:rsidR="009E7134">
        <w:rPr>
          <w:rFonts w:ascii="Times New Roman" w:hAnsi="Times New Roman"/>
          <w:sz w:val="28"/>
          <w:szCs w:val="28"/>
        </w:rPr>
        <w:t>.В</w:t>
      </w:r>
      <w:proofErr w:type="gramEnd"/>
      <w:r w:rsidR="009E7134">
        <w:rPr>
          <w:rFonts w:ascii="Times New Roman" w:hAnsi="Times New Roman"/>
          <w:sz w:val="28"/>
          <w:szCs w:val="28"/>
        </w:rPr>
        <w:t>острецово – 3 шт</w:t>
      </w:r>
      <w:r w:rsidR="004F7EFB">
        <w:rPr>
          <w:rFonts w:ascii="Times New Roman" w:hAnsi="Times New Roman"/>
          <w:sz w:val="28"/>
          <w:szCs w:val="28"/>
        </w:rPr>
        <w:t>.</w:t>
      </w:r>
      <w:r w:rsidR="009E7134">
        <w:rPr>
          <w:rFonts w:ascii="Times New Roman" w:hAnsi="Times New Roman"/>
          <w:sz w:val="28"/>
          <w:szCs w:val="28"/>
        </w:rPr>
        <w:t>, д.Крещенка – 1 шт</w:t>
      </w:r>
      <w:r w:rsidR="004F7EFB">
        <w:rPr>
          <w:rFonts w:ascii="Times New Roman" w:hAnsi="Times New Roman"/>
          <w:sz w:val="28"/>
          <w:szCs w:val="28"/>
        </w:rPr>
        <w:t xml:space="preserve">., д.Арсланбеково – 1 шт., д.Камелево – 1 шт., д. Новоельдяково – 2 </w:t>
      </w:r>
      <w:proofErr w:type="spellStart"/>
      <w:r w:rsidR="004F7EFB">
        <w:rPr>
          <w:rFonts w:ascii="Times New Roman" w:hAnsi="Times New Roman"/>
          <w:sz w:val="28"/>
          <w:szCs w:val="28"/>
        </w:rPr>
        <w:t>шт.,д.Сармашево</w:t>
      </w:r>
      <w:proofErr w:type="spellEnd"/>
      <w:r w:rsidR="004F7EFB">
        <w:rPr>
          <w:rFonts w:ascii="Times New Roman" w:hAnsi="Times New Roman"/>
          <w:sz w:val="28"/>
          <w:szCs w:val="28"/>
        </w:rPr>
        <w:t xml:space="preserve"> – 1 шт.</w:t>
      </w:r>
    </w:p>
    <w:p w:rsidR="00290176" w:rsidRPr="00FA32EA" w:rsidRDefault="00E640F7" w:rsidP="00290176">
      <w:pPr>
        <w:tabs>
          <w:tab w:val="left" w:pos="709"/>
          <w:tab w:val="left" w:pos="1000"/>
        </w:tabs>
        <w:spacing w:after="0" w:line="240" w:lineRule="auto"/>
        <w:ind w:right="-100" w:firstLine="660"/>
        <w:jc w:val="both"/>
        <w:rPr>
          <w:rFonts w:ascii="Times New Roman" w:hAnsi="Times New Roman" w:cs="Times New Roman"/>
          <w:sz w:val="28"/>
          <w:szCs w:val="28"/>
          <w:highlight w:val="yellow"/>
        </w:rPr>
      </w:pPr>
      <w:r>
        <w:rPr>
          <w:rFonts w:ascii="Times New Roman" w:hAnsi="Times New Roman"/>
          <w:sz w:val="28"/>
          <w:szCs w:val="28"/>
        </w:rPr>
        <w:t xml:space="preserve">       </w:t>
      </w:r>
      <w:r w:rsidR="00290176">
        <w:rPr>
          <w:rFonts w:ascii="Times New Roman" w:hAnsi="Times New Roman"/>
          <w:sz w:val="28"/>
          <w:szCs w:val="28"/>
        </w:rPr>
        <w:t xml:space="preserve"> </w:t>
      </w:r>
      <w:r w:rsidR="00290176" w:rsidRPr="00D95217">
        <w:rPr>
          <w:rFonts w:ascii="Times New Roman" w:hAnsi="Times New Roman" w:cs="Times New Roman"/>
          <w:spacing w:val="-1"/>
          <w:sz w:val="28"/>
          <w:szCs w:val="28"/>
        </w:rPr>
        <w:t>Электроснабжение</w:t>
      </w:r>
      <w:r w:rsidR="00290176">
        <w:rPr>
          <w:rFonts w:ascii="Times New Roman" w:hAnsi="Times New Roman" w:cs="Times New Roman"/>
          <w:spacing w:val="-1"/>
          <w:sz w:val="28"/>
          <w:szCs w:val="28"/>
        </w:rPr>
        <w:t xml:space="preserve"> </w:t>
      </w:r>
      <w:r w:rsidR="00290176" w:rsidRPr="00D95217">
        <w:rPr>
          <w:rFonts w:ascii="Times New Roman" w:hAnsi="Times New Roman" w:cs="Times New Roman"/>
          <w:spacing w:val="-1"/>
          <w:sz w:val="28"/>
          <w:szCs w:val="28"/>
        </w:rPr>
        <w:t>населенных</w:t>
      </w:r>
      <w:r w:rsidR="00290176">
        <w:rPr>
          <w:rFonts w:ascii="Times New Roman" w:hAnsi="Times New Roman" w:cs="Times New Roman"/>
          <w:spacing w:val="-1"/>
          <w:sz w:val="28"/>
          <w:szCs w:val="28"/>
        </w:rPr>
        <w:t xml:space="preserve"> </w:t>
      </w:r>
      <w:r w:rsidR="00290176" w:rsidRPr="00D95217">
        <w:rPr>
          <w:rFonts w:ascii="Times New Roman" w:hAnsi="Times New Roman" w:cs="Times New Roman"/>
          <w:spacing w:val="-1"/>
          <w:sz w:val="28"/>
          <w:szCs w:val="28"/>
        </w:rPr>
        <w:t>пунктов</w:t>
      </w:r>
      <w:r w:rsidR="00290176">
        <w:rPr>
          <w:rFonts w:ascii="Times New Roman" w:hAnsi="Times New Roman" w:cs="Times New Roman"/>
          <w:spacing w:val="-1"/>
          <w:sz w:val="28"/>
          <w:szCs w:val="28"/>
        </w:rPr>
        <w:t xml:space="preserve"> </w:t>
      </w:r>
      <w:r w:rsidR="00290176" w:rsidRPr="00D95217">
        <w:rPr>
          <w:rFonts w:ascii="Times New Roman" w:hAnsi="Times New Roman" w:cs="Times New Roman"/>
          <w:sz w:val="28"/>
          <w:szCs w:val="28"/>
        </w:rPr>
        <w:t>Сельского</w:t>
      </w:r>
      <w:r w:rsidR="00290176">
        <w:rPr>
          <w:rFonts w:ascii="Times New Roman" w:hAnsi="Times New Roman" w:cs="Times New Roman"/>
          <w:sz w:val="28"/>
          <w:szCs w:val="28"/>
        </w:rPr>
        <w:t xml:space="preserve"> </w:t>
      </w:r>
      <w:r w:rsidR="00290176" w:rsidRPr="00D95217">
        <w:rPr>
          <w:rFonts w:ascii="Times New Roman" w:hAnsi="Times New Roman" w:cs="Times New Roman"/>
          <w:spacing w:val="-1"/>
          <w:sz w:val="28"/>
          <w:szCs w:val="28"/>
        </w:rPr>
        <w:t>поселения</w:t>
      </w:r>
      <w:r w:rsidR="00290176">
        <w:rPr>
          <w:rFonts w:ascii="Times New Roman" w:hAnsi="Times New Roman" w:cs="Times New Roman"/>
          <w:spacing w:val="-1"/>
          <w:sz w:val="28"/>
          <w:szCs w:val="28"/>
        </w:rPr>
        <w:t xml:space="preserve"> </w:t>
      </w:r>
      <w:r w:rsidR="009E7134">
        <w:rPr>
          <w:rFonts w:ascii="Times New Roman" w:hAnsi="Times New Roman" w:cs="Times New Roman"/>
          <w:spacing w:val="-1"/>
          <w:sz w:val="28"/>
          <w:szCs w:val="28"/>
        </w:rPr>
        <w:t xml:space="preserve">Вострецовский  </w:t>
      </w:r>
      <w:r w:rsidR="00290176" w:rsidRPr="00D95217">
        <w:rPr>
          <w:rFonts w:ascii="Times New Roman" w:hAnsi="Times New Roman" w:cs="Times New Roman"/>
          <w:spacing w:val="-1"/>
          <w:sz w:val="28"/>
          <w:szCs w:val="28"/>
        </w:rPr>
        <w:t>сельсовет</w:t>
      </w:r>
      <w:r w:rsidR="00290176">
        <w:rPr>
          <w:rFonts w:ascii="Times New Roman" w:hAnsi="Times New Roman" w:cs="Times New Roman"/>
          <w:spacing w:val="-1"/>
          <w:sz w:val="28"/>
          <w:szCs w:val="28"/>
        </w:rPr>
        <w:t xml:space="preserve"> </w:t>
      </w:r>
      <w:proofErr w:type="spellStart"/>
      <w:r w:rsidR="00290176" w:rsidRPr="00D95217">
        <w:rPr>
          <w:rFonts w:ascii="Times New Roman" w:hAnsi="Times New Roman" w:cs="Times New Roman"/>
          <w:spacing w:val="-1"/>
          <w:sz w:val="28"/>
          <w:szCs w:val="28"/>
        </w:rPr>
        <w:t>МР</w:t>
      </w:r>
      <w:proofErr w:type="spellEnd"/>
      <w:r w:rsidR="00290176">
        <w:rPr>
          <w:rFonts w:ascii="Times New Roman" w:hAnsi="Times New Roman" w:cs="Times New Roman"/>
          <w:spacing w:val="-1"/>
          <w:sz w:val="28"/>
          <w:szCs w:val="28"/>
        </w:rPr>
        <w:t xml:space="preserve"> </w:t>
      </w:r>
      <w:r w:rsidR="00290176" w:rsidRPr="00D95217">
        <w:rPr>
          <w:rFonts w:ascii="Times New Roman" w:hAnsi="Times New Roman" w:cs="Times New Roman"/>
          <w:spacing w:val="-1"/>
          <w:sz w:val="28"/>
          <w:szCs w:val="28"/>
        </w:rPr>
        <w:t>Бураевский район</w:t>
      </w:r>
      <w:r w:rsidR="00290176">
        <w:rPr>
          <w:rFonts w:ascii="Times New Roman" w:hAnsi="Times New Roman" w:cs="Times New Roman"/>
          <w:spacing w:val="-1"/>
          <w:sz w:val="28"/>
          <w:szCs w:val="28"/>
        </w:rPr>
        <w:t xml:space="preserve"> </w:t>
      </w:r>
      <w:r w:rsidR="00290176" w:rsidRPr="00D95217">
        <w:rPr>
          <w:rFonts w:ascii="Times New Roman" w:hAnsi="Times New Roman" w:cs="Times New Roman"/>
          <w:spacing w:val="-1"/>
          <w:sz w:val="28"/>
          <w:szCs w:val="28"/>
        </w:rPr>
        <w:t xml:space="preserve">осуществляется </w:t>
      </w:r>
      <w:r w:rsidR="00290176" w:rsidRPr="006B10D9">
        <w:rPr>
          <w:rFonts w:ascii="Times New Roman" w:hAnsi="Times New Roman" w:cs="Times New Roman"/>
          <w:spacing w:val="8"/>
          <w:sz w:val="28"/>
          <w:szCs w:val="28"/>
        </w:rPr>
        <w:t xml:space="preserve">Бураевским участком </w:t>
      </w:r>
      <w:proofErr w:type="spellStart"/>
      <w:r w:rsidR="00290176" w:rsidRPr="006B10D9">
        <w:rPr>
          <w:rFonts w:ascii="Times New Roman" w:hAnsi="Times New Roman" w:cs="Times New Roman"/>
          <w:spacing w:val="8"/>
          <w:sz w:val="28"/>
          <w:szCs w:val="28"/>
        </w:rPr>
        <w:t>Нефтекамских</w:t>
      </w:r>
      <w:proofErr w:type="spellEnd"/>
      <w:r w:rsidR="00290176" w:rsidRPr="006B10D9">
        <w:rPr>
          <w:rFonts w:ascii="Times New Roman" w:hAnsi="Times New Roman" w:cs="Times New Roman"/>
          <w:spacing w:val="8"/>
          <w:sz w:val="28"/>
          <w:szCs w:val="28"/>
        </w:rPr>
        <w:t xml:space="preserve"> электрических </w:t>
      </w:r>
      <w:proofErr w:type="spellStart"/>
      <w:r w:rsidR="00290176" w:rsidRPr="006B10D9">
        <w:rPr>
          <w:rFonts w:ascii="Times New Roman" w:hAnsi="Times New Roman" w:cs="Times New Roman"/>
          <w:spacing w:val="8"/>
          <w:sz w:val="28"/>
          <w:szCs w:val="28"/>
        </w:rPr>
        <w:t>сетей</w:t>
      </w:r>
      <w:r w:rsidR="00290176" w:rsidRPr="006B10D9">
        <w:rPr>
          <w:rFonts w:ascii="Times New Roman" w:hAnsi="Times New Roman" w:cs="Times New Roman"/>
          <w:sz w:val="28"/>
          <w:szCs w:val="28"/>
        </w:rPr>
        <w:t>по</w:t>
      </w:r>
      <w:r w:rsidR="00290176" w:rsidRPr="006B10D9">
        <w:rPr>
          <w:rFonts w:ascii="Times New Roman" w:hAnsi="Times New Roman" w:cs="Times New Roman"/>
          <w:spacing w:val="-1"/>
          <w:sz w:val="28"/>
          <w:szCs w:val="28"/>
        </w:rPr>
        <w:t>воздушным</w:t>
      </w:r>
      <w:r w:rsidR="00290176" w:rsidRPr="006B10D9">
        <w:rPr>
          <w:rFonts w:ascii="Times New Roman" w:hAnsi="Times New Roman" w:cs="Times New Roman"/>
          <w:sz w:val="28"/>
          <w:szCs w:val="28"/>
        </w:rPr>
        <w:t>линиям</w:t>
      </w:r>
      <w:proofErr w:type="spellEnd"/>
      <w:r w:rsidR="009E7134">
        <w:rPr>
          <w:rFonts w:ascii="Times New Roman" w:hAnsi="Times New Roman" w:cs="Times New Roman"/>
          <w:sz w:val="28"/>
          <w:szCs w:val="28"/>
        </w:rPr>
        <w:t xml:space="preserve"> </w:t>
      </w:r>
      <w:r w:rsidR="00290176" w:rsidRPr="006B10D9">
        <w:rPr>
          <w:rFonts w:ascii="Times New Roman" w:hAnsi="Times New Roman" w:cs="Times New Roman"/>
          <w:sz w:val="28"/>
          <w:szCs w:val="28"/>
        </w:rPr>
        <w:t>6-10</w:t>
      </w:r>
      <w:r w:rsidR="00290176" w:rsidRPr="006B10D9">
        <w:rPr>
          <w:rFonts w:ascii="Times New Roman" w:hAnsi="Times New Roman" w:cs="Times New Roman"/>
          <w:spacing w:val="1"/>
          <w:sz w:val="28"/>
          <w:szCs w:val="28"/>
        </w:rPr>
        <w:t>кВ.</w:t>
      </w:r>
    </w:p>
    <w:p w:rsidR="00E640F7" w:rsidRPr="004F52C8" w:rsidRDefault="00E640F7" w:rsidP="00290176">
      <w:pPr>
        <w:pStyle w:val="a3"/>
        <w:ind w:firstLine="709"/>
        <w:jc w:val="both"/>
        <w:rPr>
          <w:rFonts w:ascii="Times New Roman" w:hAnsi="Times New Roman"/>
        </w:rPr>
      </w:pPr>
      <w:r w:rsidRPr="004F52C8">
        <w:rPr>
          <w:rFonts w:ascii="Times New Roman" w:hAnsi="Times New Roman"/>
        </w:rPr>
        <w:t xml:space="preserve">     Для высоковольтных линий электропередач используются провода типа </w:t>
      </w:r>
      <w:r w:rsidRPr="00290176">
        <w:rPr>
          <w:rFonts w:ascii="Times New Roman" w:hAnsi="Times New Roman"/>
          <w:color w:val="000000" w:themeColor="text1"/>
        </w:rPr>
        <w:t>АС-70-120</w:t>
      </w:r>
      <w:r w:rsidRPr="004F52C8">
        <w:rPr>
          <w:rFonts w:ascii="Times New Roman" w:hAnsi="Times New Roman"/>
        </w:rPr>
        <w:t xml:space="preserve">, при прокладке новых линий электропередач для снабжения новых объектов электроэнергией рекомендуется применение самонесущего изолированного провода СИП 2А.     </w:t>
      </w:r>
    </w:p>
    <w:p w:rsidR="00E640F7" w:rsidRPr="004F52C8" w:rsidRDefault="00E640F7" w:rsidP="00E640F7">
      <w:pPr>
        <w:spacing w:after="0" w:line="240" w:lineRule="auto"/>
        <w:jc w:val="both"/>
        <w:rPr>
          <w:rFonts w:ascii="Times New Roman" w:hAnsi="Times New Roman"/>
          <w:sz w:val="28"/>
          <w:szCs w:val="28"/>
        </w:rPr>
      </w:pPr>
      <w:r w:rsidRPr="004F52C8">
        <w:rPr>
          <w:rFonts w:ascii="Times New Roman" w:hAnsi="Times New Roman"/>
          <w:sz w:val="28"/>
          <w:szCs w:val="28"/>
        </w:rPr>
        <w:t xml:space="preserve">    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w:t>
      </w:r>
      <w:proofErr w:type="gramStart"/>
      <w:r w:rsidRPr="004F52C8">
        <w:rPr>
          <w:rFonts w:ascii="Times New Roman" w:hAnsi="Times New Roman"/>
          <w:sz w:val="28"/>
          <w:szCs w:val="28"/>
        </w:rPr>
        <w:t>Планировка и застройка городских округов, городских и сельских поселений Республики Башкортостан»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roofErr w:type="gramEnd"/>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 </w:t>
      </w: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4.3. Газоснабжение</w:t>
      </w:r>
    </w:p>
    <w:p w:rsidR="00290176" w:rsidRPr="008B5393" w:rsidRDefault="00290176" w:rsidP="00290176">
      <w:pPr>
        <w:pStyle w:val="a3"/>
        <w:ind w:firstLine="709"/>
        <w:jc w:val="both"/>
        <w:rPr>
          <w:rFonts w:ascii="Times New Roman" w:hAnsi="Times New Roman"/>
          <w:spacing w:val="-1"/>
        </w:rPr>
      </w:pPr>
      <w:r w:rsidRPr="008B5393">
        <w:rPr>
          <w:rFonts w:ascii="Times New Roman" w:hAnsi="Times New Roman"/>
          <w:spacing w:val="-1"/>
        </w:rPr>
        <w:t>Газоснабжение</w:t>
      </w:r>
      <w:r>
        <w:rPr>
          <w:rFonts w:ascii="Times New Roman" w:hAnsi="Times New Roman"/>
          <w:spacing w:val="-1"/>
        </w:rPr>
        <w:t xml:space="preserve"> </w:t>
      </w:r>
      <w:r w:rsidRPr="008B5393">
        <w:rPr>
          <w:rFonts w:ascii="Times New Roman" w:hAnsi="Times New Roman"/>
          <w:spacing w:val="-1"/>
        </w:rPr>
        <w:t>населенных</w:t>
      </w:r>
      <w:r>
        <w:rPr>
          <w:rFonts w:ascii="Times New Roman" w:hAnsi="Times New Roman"/>
          <w:spacing w:val="-1"/>
        </w:rPr>
        <w:t xml:space="preserve"> </w:t>
      </w:r>
      <w:r w:rsidRPr="008B5393">
        <w:rPr>
          <w:rFonts w:ascii="Times New Roman" w:hAnsi="Times New Roman"/>
          <w:spacing w:val="-1"/>
        </w:rPr>
        <w:t>пунктов</w:t>
      </w:r>
      <w:r>
        <w:rPr>
          <w:rFonts w:ascii="Times New Roman" w:hAnsi="Times New Roman"/>
          <w:spacing w:val="-1"/>
        </w:rPr>
        <w:t xml:space="preserve"> с</w:t>
      </w:r>
      <w:r w:rsidRPr="008B5393">
        <w:rPr>
          <w:rFonts w:ascii="Times New Roman" w:hAnsi="Times New Roman"/>
          <w:spacing w:val="-1"/>
        </w:rPr>
        <w:t>ельского</w:t>
      </w:r>
      <w:r>
        <w:rPr>
          <w:rFonts w:ascii="Times New Roman" w:hAnsi="Times New Roman"/>
          <w:spacing w:val="-1"/>
        </w:rPr>
        <w:t xml:space="preserve"> </w:t>
      </w:r>
      <w:r w:rsidRPr="008B5393">
        <w:rPr>
          <w:rFonts w:ascii="Times New Roman" w:hAnsi="Times New Roman"/>
          <w:spacing w:val="-1"/>
        </w:rPr>
        <w:t>поселения</w:t>
      </w:r>
      <w:r>
        <w:rPr>
          <w:rFonts w:ascii="Times New Roman" w:hAnsi="Times New Roman"/>
          <w:spacing w:val="-1"/>
        </w:rPr>
        <w:t xml:space="preserve"> </w:t>
      </w:r>
      <w:r w:rsidR="004F7EFB">
        <w:rPr>
          <w:rFonts w:ascii="Times New Roman" w:hAnsi="Times New Roman"/>
          <w:spacing w:val="-1"/>
        </w:rPr>
        <w:t xml:space="preserve">Вострецовский </w:t>
      </w:r>
      <w:r w:rsidRPr="008B5393">
        <w:rPr>
          <w:rFonts w:ascii="Times New Roman" w:hAnsi="Times New Roman"/>
          <w:spacing w:val="-1"/>
        </w:rPr>
        <w:t>сельсо</w:t>
      </w:r>
      <w:r w:rsidRPr="008B5393">
        <w:rPr>
          <w:rFonts w:ascii="Times New Roman" w:hAnsi="Times New Roman"/>
          <w:spacing w:val="-2"/>
        </w:rPr>
        <w:t>вет</w:t>
      </w:r>
      <w:r>
        <w:rPr>
          <w:rFonts w:ascii="Times New Roman" w:hAnsi="Times New Roman"/>
          <w:spacing w:val="-2"/>
        </w:rPr>
        <w:t xml:space="preserve"> </w:t>
      </w:r>
      <w:r w:rsidRPr="008B5393">
        <w:rPr>
          <w:rFonts w:ascii="Times New Roman" w:hAnsi="Times New Roman"/>
          <w:spacing w:val="-1"/>
        </w:rPr>
        <w:t>осуществляется</w:t>
      </w:r>
      <w:r w:rsidR="004F7EFB">
        <w:rPr>
          <w:rFonts w:ascii="Times New Roman" w:hAnsi="Times New Roman"/>
          <w:spacing w:val="-1"/>
        </w:rPr>
        <w:t xml:space="preserve"> </w:t>
      </w:r>
      <w:r w:rsidRPr="008B5393">
        <w:rPr>
          <w:rFonts w:ascii="Times New Roman" w:hAnsi="Times New Roman"/>
          <w:spacing w:val="-1"/>
        </w:rPr>
        <w:t xml:space="preserve"> ООО</w:t>
      </w:r>
      <w:r w:rsidR="004F7EFB">
        <w:rPr>
          <w:rFonts w:ascii="Times New Roman" w:hAnsi="Times New Roman"/>
          <w:spacing w:val="-1"/>
        </w:rPr>
        <w:t xml:space="preserve"> </w:t>
      </w:r>
      <w:r w:rsidRPr="008B5393">
        <w:rPr>
          <w:rFonts w:ascii="Times New Roman" w:hAnsi="Times New Roman"/>
          <w:spacing w:val="-1"/>
        </w:rPr>
        <w:t xml:space="preserve">«Газпром </w:t>
      </w:r>
      <w:proofErr w:type="spellStart"/>
      <w:r w:rsidRPr="008B5393">
        <w:rPr>
          <w:rFonts w:ascii="Times New Roman" w:hAnsi="Times New Roman"/>
          <w:spacing w:val="-1"/>
        </w:rPr>
        <w:t>межрегионгаз</w:t>
      </w:r>
      <w:proofErr w:type="spellEnd"/>
      <w:r w:rsidRPr="008B5393">
        <w:rPr>
          <w:rFonts w:ascii="Times New Roman" w:hAnsi="Times New Roman"/>
          <w:spacing w:val="-1"/>
        </w:rPr>
        <w:t xml:space="preserve"> Уфа».</w:t>
      </w:r>
      <w:r w:rsidRPr="008B5393">
        <w:rPr>
          <w:rFonts w:ascii="Times New Roman" w:hAnsi="Times New Roman"/>
          <w:spacing w:val="19"/>
        </w:rPr>
        <w:t xml:space="preserve"> Газ высокого давления поступает в</w:t>
      </w:r>
      <w:r w:rsidR="004F7EFB">
        <w:rPr>
          <w:rFonts w:ascii="Times New Roman" w:hAnsi="Times New Roman"/>
          <w:spacing w:val="19"/>
        </w:rPr>
        <w:t xml:space="preserve"> с</w:t>
      </w:r>
      <w:proofErr w:type="gramStart"/>
      <w:r w:rsidR="004F7EFB">
        <w:rPr>
          <w:rFonts w:ascii="Times New Roman" w:hAnsi="Times New Roman"/>
          <w:spacing w:val="19"/>
        </w:rPr>
        <w:t>.В</w:t>
      </w:r>
      <w:proofErr w:type="gramEnd"/>
      <w:r w:rsidR="004F7EFB">
        <w:rPr>
          <w:rFonts w:ascii="Times New Roman" w:hAnsi="Times New Roman"/>
          <w:spacing w:val="19"/>
        </w:rPr>
        <w:t>острецово</w:t>
      </w:r>
      <w:r w:rsidRPr="008B5393">
        <w:rPr>
          <w:rFonts w:ascii="Times New Roman" w:hAnsi="Times New Roman"/>
          <w:spacing w:val="19"/>
        </w:rPr>
        <w:t>, д.</w:t>
      </w:r>
      <w:r w:rsidR="004F7EFB">
        <w:rPr>
          <w:rFonts w:ascii="Times New Roman" w:hAnsi="Times New Roman"/>
          <w:spacing w:val="19"/>
        </w:rPr>
        <w:t xml:space="preserve"> Новобикметово. </w:t>
      </w:r>
      <w:r w:rsidRPr="008B5393">
        <w:rPr>
          <w:rFonts w:ascii="Times New Roman" w:hAnsi="Times New Roman"/>
          <w:spacing w:val="19"/>
        </w:rPr>
        <w:t>Деревни</w:t>
      </w:r>
      <w:r w:rsidR="004F7EFB">
        <w:rPr>
          <w:rFonts w:ascii="Times New Roman" w:hAnsi="Times New Roman"/>
          <w:spacing w:val="19"/>
        </w:rPr>
        <w:t xml:space="preserve"> Арсланбеково</w:t>
      </w:r>
      <w:r w:rsidRPr="008B5393">
        <w:rPr>
          <w:rFonts w:ascii="Times New Roman" w:hAnsi="Times New Roman"/>
          <w:spacing w:val="19"/>
        </w:rPr>
        <w:t xml:space="preserve">, </w:t>
      </w:r>
      <w:proofErr w:type="spellStart"/>
      <w:r w:rsidRPr="008B5393">
        <w:rPr>
          <w:rFonts w:ascii="Times New Roman" w:hAnsi="Times New Roman"/>
          <w:spacing w:val="19"/>
        </w:rPr>
        <w:t>Ка</w:t>
      </w:r>
      <w:r w:rsidR="004F7EFB">
        <w:rPr>
          <w:rFonts w:ascii="Times New Roman" w:hAnsi="Times New Roman"/>
          <w:spacing w:val="19"/>
        </w:rPr>
        <w:t>мелево</w:t>
      </w:r>
      <w:proofErr w:type="spellEnd"/>
      <w:r w:rsidRPr="008B5393">
        <w:rPr>
          <w:rFonts w:ascii="Times New Roman" w:hAnsi="Times New Roman"/>
          <w:spacing w:val="19"/>
        </w:rPr>
        <w:t xml:space="preserve">, </w:t>
      </w:r>
      <w:r w:rsidR="004F7EFB">
        <w:rPr>
          <w:rFonts w:ascii="Times New Roman" w:hAnsi="Times New Roman"/>
          <w:spacing w:val="19"/>
        </w:rPr>
        <w:t xml:space="preserve">Новоельдяково, </w:t>
      </w:r>
      <w:proofErr w:type="spellStart"/>
      <w:r w:rsidR="004F7EFB">
        <w:rPr>
          <w:rFonts w:ascii="Times New Roman" w:hAnsi="Times New Roman"/>
          <w:spacing w:val="19"/>
        </w:rPr>
        <w:t>Крещенка</w:t>
      </w:r>
      <w:proofErr w:type="spellEnd"/>
      <w:r w:rsidR="004F7EFB">
        <w:rPr>
          <w:rFonts w:ascii="Times New Roman" w:hAnsi="Times New Roman"/>
          <w:spacing w:val="19"/>
        </w:rPr>
        <w:t xml:space="preserve"> и Сармашево</w:t>
      </w:r>
      <w:r>
        <w:rPr>
          <w:rFonts w:ascii="Times New Roman" w:hAnsi="Times New Roman"/>
          <w:spacing w:val="19"/>
        </w:rPr>
        <w:t xml:space="preserve"> </w:t>
      </w:r>
      <w:r w:rsidRPr="008B5393">
        <w:rPr>
          <w:rFonts w:ascii="Times New Roman" w:hAnsi="Times New Roman"/>
          <w:spacing w:val="19"/>
        </w:rPr>
        <w:t xml:space="preserve">не </w:t>
      </w:r>
      <w:r w:rsidRPr="008B5393">
        <w:rPr>
          <w:rFonts w:ascii="Times New Roman" w:hAnsi="Times New Roman"/>
          <w:spacing w:val="-1"/>
        </w:rPr>
        <w:t>газифицированы.</w:t>
      </w:r>
    </w:p>
    <w:p w:rsidR="00290176" w:rsidRPr="008B5393" w:rsidRDefault="00290176" w:rsidP="00290176">
      <w:pPr>
        <w:pStyle w:val="a3"/>
        <w:ind w:firstLine="709"/>
        <w:jc w:val="both"/>
        <w:rPr>
          <w:rFonts w:ascii="Times New Roman" w:hAnsi="Times New Roman" w:cs="Times New Roman"/>
        </w:rPr>
      </w:pPr>
      <w:r w:rsidRPr="008B5393">
        <w:rPr>
          <w:rFonts w:ascii="Times New Roman" w:hAnsi="Times New Roman" w:cs="Times New Roman"/>
        </w:rPr>
        <w:t xml:space="preserve">Основными потребителями тепла на территории </w:t>
      </w:r>
      <w:r>
        <w:rPr>
          <w:rFonts w:ascii="Times New Roman" w:hAnsi="Times New Roman" w:cs="Times New Roman"/>
        </w:rPr>
        <w:t>с</w:t>
      </w:r>
      <w:r w:rsidRPr="008B5393">
        <w:rPr>
          <w:rFonts w:ascii="Times New Roman" w:hAnsi="Times New Roman" w:cs="Times New Roman"/>
        </w:rPr>
        <w:t xml:space="preserve">ельского поселения  сельсовет являются общественные здания, объекты здравоохранения, культуры и промышленные предприятия, подключение которых предусмотрено к газопроводу  среднего давления </w:t>
      </w:r>
      <w:proofErr w:type="spellStart"/>
      <w:proofErr w:type="gramStart"/>
      <w:r w:rsidRPr="008B5393">
        <w:rPr>
          <w:rFonts w:ascii="Times New Roman" w:hAnsi="Times New Roman" w:cs="Times New Roman"/>
        </w:rPr>
        <w:t>Р</w:t>
      </w:r>
      <w:proofErr w:type="spellEnd"/>
      <w:proofErr w:type="gramEnd"/>
      <w:r w:rsidRPr="008B5393">
        <w:rPr>
          <w:rFonts w:ascii="Times New Roman" w:hAnsi="Times New Roman" w:cs="Times New Roman"/>
        </w:rPr>
        <w:t xml:space="preserve">&lt;0,3 МПа; а также жилые </w:t>
      </w:r>
      <w:r w:rsidRPr="008B5393">
        <w:rPr>
          <w:rFonts w:ascii="Times New Roman" w:hAnsi="Times New Roman" w:cs="Times New Roman"/>
        </w:rPr>
        <w:lastRenderedPageBreak/>
        <w:t xml:space="preserve">дома, отопление которых предусмотрено от газовых котлов типа </w:t>
      </w:r>
      <w:proofErr w:type="spellStart"/>
      <w:r w:rsidRPr="008B5393">
        <w:rPr>
          <w:rFonts w:ascii="Times New Roman" w:hAnsi="Times New Roman" w:cs="Times New Roman"/>
        </w:rPr>
        <w:t>АОГВ</w:t>
      </w:r>
      <w:proofErr w:type="spellEnd"/>
      <w:r w:rsidRPr="008B5393">
        <w:rPr>
          <w:rFonts w:ascii="Times New Roman" w:hAnsi="Times New Roman" w:cs="Times New Roman"/>
        </w:rPr>
        <w:t xml:space="preserve">, установленных в каждом доме. Газоснабжение жилых домов осуществляется сетевым газом низкого давления  </w:t>
      </w:r>
      <w:proofErr w:type="spellStart"/>
      <w:proofErr w:type="gramStart"/>
      <w:r w:rsidRPr="008B5393">
        <w:rPr>
          <w:rFonts w:ascii="Times New Roman" w:hAnsi="Times New Roman" w:cs="Times New Roman"/>
        </w:rPr>
        <w:t>Р</w:t>
      </w:r>
      <w:proofErr w:type="spellEnd"/>
      <w:proofErr w:type="gramEnd"/>
      <w:r w:rsidRPr="008B5393">
        <w:rPr>
          <w:rFonts w:ascii="Times New Roman" w:hAnsi="Times New Roman" w:cs="Times New Roman"/>
        </w:rPr>
        <w:t>&lt;0, 003 МПа.</w:t>
      </w: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5. Перечень основных мероприятий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Организационные мероприятия предусматривают:</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формирование перечня объектов, подлежащих реконструкции, модернизации, капитальному ремонту (Приложение № 1);</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4F52C8">
        <w:rPr>
          <w:rFonts w:ascii="Times New Roman" w:hAnsi="Times New Roman"/>
          <w:sz w:val="28"/>
          <w:szCs w:val="28"/>
        </w:rPr>
        <w:t>инфраструктуры</w:t>
      </w:r>
      <w:proofErr w:type="gramEnd"/>
      <w:r w:rsidRPr="004F52C8">
        <w:rPr>
          <w:rFonts w:ascii="Times New Roman" w:hAnsi="Times New Roman"/>
          <w:sz w:val="28"/>
          <w:szCs w:val="28"/>
        </w:rPr>
        <w:t xml:space="preserve"> в целях обеспечения качества предоставляемых жилищно-коммунальных услуг;</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w:t>
      </w:r>
      <w:proofErr w:type="gramStart"/>
      <w:r w:rsidRPr="004F52C8">
        <w:rPr>
          <w:rFonts w:ascii="Times New Roman" w:hAnsi="Times New Roman"/>
          <w:sz w:val="28"/>
          <w:szCs w:val="28"/>
        </w:rPr>
        <w:t>будет</w:t>
      </w:r>
      <w:proofErr w:type="gramEnd"/>
      <w:r w:rsidRPr="004F52C8">
        <w:rPr>
          <w:rFonts w:ascii="Times New Roman" w:hAnsi="Times New Roman"/>
          <w:sz w:val="28"/>
          <w:szCs w:val="28"/>
        </w:rPr>
        <w:t xml:space="preserve"> достигнут положительный социально-экономический эффект, выражающийся в улучшении качества предоставляемых коммунальных услуг по </w:t>
      </w:r>
      <w:proofErr w:type="spellStart"/>
      <w:r w:rsidRPr="004F52C8">
        <w:rPr>
          <w:rFonts w:ascii="Times New Roman" w:hAnsi="Times New Roman"/>
          <w:sz w:val="28"/>
          <w:szCs w:val="28"/>
        </w:rPr>
        <w:t>электро</w:t>
      </w:r>
      <w:proofErr w:type="spellEnd"/>
      <w:r w:rsidRPr="004F52C8">
        <w:rPr>
          <w:rFonts w:ascii="Times New Roman" w:hAnsi="Times New Roman"/>
          <w:sz w:val="28"/>
          <w:szCs w:val="28"/>
        </w:rPr>
        <w:t xml:space="preserve">-, водоснабжению и газоснабжению. </w:t>
      </w:r>
      <w:proofErr w:type="gramStart"/>
      <w:r w:rsidRPr="004F52C8">
        <w:rPr>
          <w:rFonts w:ascii="Times New Roman" w:hAnsi="Times New Roman"/>
          <w:sz w:val="28"/>
          <w:szCs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roofErr w:type="gramEnd"/>
      <w:r w:rsidRPr="004F52C8">
        <w:rPr>
          <w:rFonts w:ascii="Times New Roman" w:hAnsi="Times New Roman"/>
          <w:sz w:val="28"/>
          <w:szCs w:val="28"/>
        </w:rPr>
        <w:t xml:space="preserve"> Развитие коммунальной инфраструктуры позволит обеспечить потребности в дополнительном предоставлении услуг по </w:t>
      </w:r>
      <w:proofErr w:type="spellStart"/>
      <w:r w:rsidRPr="004F52C8">
        <w:rPr>
          <w:rFonts w:ascii="Times New Roman" w:hAnsi="Times New Roman"/>
          <w:sz w:val="28"/>
          <w:szCs w:val="28"/>
        </w:rPr>
        <w:t>электро</w:t>
      </w:r>
      <w:proofErr w:type="spellEnd"/>
      <w:r w:rsidRPr="004F52C8">
        <w:rPr>
          <w:rFonts w:ascii="Times New Roman" w:hAnsi="Times New Roman"/>
          <w:sz w:val="28"/>
          <w:szCs w:val="28"/>
        </w:rPr>
        <w:t>-, водоснабжению, газоснабжению, а также позволит обеспечить качественное бесперебойное предоставление коммунальных услуг потребителям.</w:t>
      </w:r>
    </w:p>
    <w:p w:rsidR="00E640F7" w:rsidRDefault="00E640F7" w:rsidP="00E640F7">
      <w:pPr>
        <w:spacing w:after="0" w:line="240" w:lineRule="auto"/>
        <w:ind w:firstLine="540"/>
        <w:jc w:val="both"/>
        <w:rPr>
          <w:rFonts w:ascii="Times New Roman" w:hAnsi="Times New Roman"/>
          <w:b/>
          <w:sz w:val="28"/>
          <w:szCs w:val="28"/>
        </w:rPr>
      </w:pP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6. Механизм реализации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Администрация сельского поселения сельского поселения </w:t>
      </w:r>
      <w:r w:rsidR="004F7EFB">
        <w:rPr>
          <w:rFonts w:ascii="Times New Roman" w:hAnsi="Times New Roman"/>
          <w:sz w:val="28"/>
          <w:szCs w:val="28"/>
        </w:rPr>
        <w:t xml:space="preserve">Вострецовский </w:t>
      </w:r>
      <w:r w:rsidRPr="004F52C8">
        <w:rPr>
          <w:rFonts w:ascii="Times New Roman" w:hAnsi="Times New Roman"/>
          <w:sz w:val="28"/>
          <w:szCs w:val="28"/>
        </w:rPr>
        <w:t xml:space="preserve">сельсовет муниципального района </w:t>
      </w:r>
      <w:r>
        <w:rPr>
          <w:rFonts w:ascii="Times New Roman" w:hAnsi="Times New Roman"/>
          <w:sz w:val="28"/>
          <w:szCs w:val="28"/>
        </w:rPr>
        <w:t>Бураевский</w:t>
      </w:r>
      <w:r w:rsidRPr="004F52C8">
        <w:rPr>
          <w:rFonts w:ascii="Times New Roman" w:hAnsi="Times New Roman"/>
          <w:sz w:val="28"/>
          <w:szCs w:val="28"/>
        </w:rPr>
        <w:t xml:space="preserve"> район Республики Башкортостан в рамках настоящей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xml:space="preserve">- осуществляет общее руководство, координацию и </w:t>
      </w:r>
      <w:proofErr w:type="gramStart"/>
      <w:r w:rsidRPr="004F52C8">
        <w:rPr>
          <w:rFonts w:ascii="Times New Roman" w:hAnsi="Times New Roman"/>
          <w:sz w:val="28"/>
          <w:szCs w:val="28"/>
        </w:rPr>
        <w:t>контроль за</w:t>
      </w:r>
      <w:proofErr w:type="gramEnd"/>
      <w:r w:rsidRPr="004F52C8">
        <w:rPr>
          <w:rFonts w:ascii="Times New Roman" w:hAnsi="Times New Roman"/>
          <w:sz w:val="28"/>
          <w:szCs w:val="28"/>
        </w:rPr>
        <w:t xml:space="preserve"> реализацией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формирует перечень объектов, подлежащих включению в Программу (Приложение № 1);</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E640F7" w:rsidRPr="004F52C8" w:rsidRDefault="00E640F7" w:rsidP="00E640F7">
      <w:pPr>
        <w:spacing w:after="0" w:line="240" w:lineRule="auto"/>
        <w:ind w:firstLine="540"/>
        <w:jc w:val="both"/>
        <w:rPr>
          <w:rFonts w:ascii="Times New Roman" w:hAnsi="Times New Roman"/>
          <w:sz w:val="28"/>
          <w:szCs w:val="28"/>
        </w:rPr>
      </w:pPr>
      <w:proofErr w:type="gramStart"/>
      <w:r w:rsidRPr="004F52C8">
        <w:rPr>
          <w:rFonts w:ascii="Times New Roman" w:hAnsi="Times New Roman"/>
          <w:sz w:val="28"/>
          <w:szCs w:val="28"/>
        </w:rPr>
        <w:t xml:space="preserve">-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Российской Федерации от 5 апреля </w:t>
      </w:r>
      <w:smartTag w:uri="urn:schemas-microsoft-com:office:smarttags" w:element="metricconverter">
        <w:smartTagPr>
          <w:attr w:name="ProductID" w:val="2013 г"/>
        </w:smartTagPr>
        <w:r w:rsidRPr="004F52C8">
          <w:rPr>
            <w:rFonts w:ascii="Times New Roman" w:hAnsi="Times New Roman"/>
            <w:sz w:val="28"/>
            <w:szCs w:val="28"/>
          </w:rPr>
          <w:t>2013 г</w:t>
        </w:r>
      </w:smartTag>
      <w:r w:rsidRPr="004F52C8">
        <w:rPr>
          <w:rFonts w:ascii="Times New Roman" w:hAnsi="Times New Roman"/>
          <w:sz w:val="28"/>
          <w:szCs w:val="28"/>
        </w:rPr>
        <w:t xml:space="preserve">. </w:t>
      </w:r>
      <w:proofErr w:type="spellStart"/>
      <w:r w:rsidRPr="004F52C8">
        <w:rPr>
          <w:rFonts w:ascii="Times New Roman" w:hAnsi="Times New Roman"/>
          <w:sz w:val="28"/>
          <w:szCs w:val="28"/>
        </w:rPr>
        <w:t>N</w:t>
      </w:r>
      <w:proofErr w:type="spellEnd"/>
      <w:r w:rsidRPr="004F52C8">
        <w:rPr>
          <w:rFonts w:ascii="Times New Roman" w:hAnsi="Times New Roman"/>
          <w:sz w:val="28"/>
          <w:szCs w:val="28"/>
        </w:rPr>
        <w:t xml:space="preserve"> 44-ФЗ "О </w:t>
      </w:r>
      <w:r w:rsidRPr="004F52C8">
        <w:rPr>
          <w:rFonts w:ascii="Times New Roman" w:hAnsi="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roofErr w:type="gramEnd"/>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предоставляет отчеты об объемах реализации Программы и расходовании сре</w:t>
      </w:r>
      <w:proofErr w:type="gramStart"/>
      <w:r w:rsidRPr="004F52C8">
        <w:rPr>
          <w:rFonts w:ascii="Times New Roman" w:hAnsi="Times New Roman"/>
          <w:sz w:val="28"/>
          <w:szCs w:val="28"/>
        </w:rPr>
        <w:t>дств в в</w:t>
      </w:r>
      <w:proofErr w:type="gramEnd"/>
      <w:r w:rsidRPr="004F52C8">
        <w:rPr>
          <w:rFonts w:ascii="Times New Roman" w:hAnsi="Times New Roman"/>
          <w:sz w:val="28"/>
          <w:szCs w:val="28"/>
        </w:rPr>
        <w:t>ышестоящие органы.</w:t>
      </w: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7. Ресурсное обеспечение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Финансирование мероприятий Программы осуществляется за счет средств сельского поселения с привлечение</w:t>
      </w:r>
      <w:r>
        <w:rPr>
          <w:rFonts w:ascii="Times New Roman" w:hAnsi="Times New Roman"/>
          <w:sz w:val="28"/>
          <w:szCs w:val="28"/>
        </w:rPr>
        <w:t>м</w:t>
      </w:r>
      <w:r w:rsidRPr="004F52C8">
        <w:rPr>
          <w:rFonts w:ascii="Times New Roman" w:hAnsi="Times New Roman"/>
          <w:sz w:val="28"/>
          <w:szCs w:val="28"/>
        </w:rPr>
        <w:t xml:space="preserve"> средств республиканского бюджета, районного бюджета, других источников финансирования. Финансирование Программы предусматривает финансирование из республиканского и районного бюджетов в виде дотаций местному бюджету на условиях софинансирования.</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Объемы финан</w:t>
      </w:r>
      <w:r>
        <w:rPr>
          <w:rFonts w:ascii="Times New Roman" w:hAnsi="Times New Roman"/>
          <w:sz w:val="28"/>
          <w:szCs w:val="28"/>
        </w:rPr>
        <w:t>сирования Программы на 2023-2027</w:t>
      </w:r>
      <w:r w:rsidRPr="004F52C8">
        <w:rPr>
          <w:rFonts w:ascii="Times New Roman" w:hAnsi="Times New Roman"/>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 xml:space="preserve">8. Управление реализацией Программы и </w:t>
      </w:r>
      <w:proofErr w:type="gramStart"/>
      <w:r w:rsidRPr="004F52C8">
        <w:rPr>
          <w:rFonts w:ascii="Times New Roman" w:hAnsi="Times New Roman"/>
          <w:b/>
          <w:sz w:val="28"/>
          <w:szCs w:val="28"/>
        </w:rPr>
        <w:t>контроль за</w:t>
      </w:r>
      <w:proofErr w:type="gramEnd"/>
      <w:r w:rsidRPr="004F52C8">
        <w:rPr>
          <w:rFonts w:ascii="Times New Roman" w:hAnsi="Times New Roman"/>
          <w:b/>
          <w:sz w:val="28"/>
          <w:szCs w:val="28"/>
        </w:rPr>
        <w:t xml:space="preserve"> ходом ее исполнения</w:t>
      </w:r>
    </w:p>
    <w:p w:rsidR="00E640F7" w:rsidRPr="004F52C8" w:rsidRDefault="00E640F7" w:rsidP="00E640F7">
      <w:pPr>
        <w:spacing w:after="0" w:line="240" w:lineRule="auto"/>
        <w:ind w:firstLine="540"/>
        <w:jc w:val="both"/>
        <w:rPr>
          <w:rFonts w:ascii="Times New Roman" w:hAnsi="Times New Roman"/>
          <w:sz w:val="28"/>
          <w:szCs w:val="28"/>
        </w:rPr>
      </w:pPr>
      <w:proofErr w:type="gramStart"/>
      <w:r w:rsidRPr="004F52C8">
        <w:rPr>
          <w:rFonts w:ascii="Times New Roman" w:hAnsi="Times New Roman"/>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E640F7" w:rsidRPr="004F52C8" w:rsidRDefault="00E640F7" w:rsidP="00E640F7">
      <w:pPr>
        <w:spacing w:after="0" w:line="240" w:lineRule="auto"/>
        <w:ind w:firstLine="540"/>
        <w:jc w:val="both"/>
        <w:rPr>
          <w:rFonts w:ascii="Times New Roman" w:hAnsi="Times New Roman"/>
          <w:sz w:val="28"/>
          <w:szCs w:val="28"/>
        </w:rPr>
      </w:pPr>
      <w:proofErr w:type="gramStart"/>
      <w:r w:rsidRPr="004F52C8">
        <w:rPr>
          <w:rFonts w:ascii="Times New Roman" w:hAnsi="Times New Roman"/>
          <w:sz w:val="28"/>
          <w:szCs w:val="28"/>
        </w:rPr>
        <w:t>Контроль за</w:t>
      </w:r>
      <w:proofErr w:type="gramEnd"/>
      <w:r w:rsidRPr="004F52C8">
        <w:rPr>
          <w:rFonts w:ascii="Times New Roman" w:hAnsi="Times New Roman"/>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E640F7" w:rsidRPr="004F52C8" w:rsidRDefault="00E640F7" w:rsidP="00E640F7">
      <w:pPr>
        <w:spacing w:after="0" w:line="240" w:lineRule="auto"/>
        <w:ind w:firstLine="540"/>
        <w:jc w:val="both"/>
        <w:rPr>
          <w:rFonts w:ascii="Times New Roman" w:hAnsi="Times New Roman"/>
          <w:sz w:val="28"/>
          <w:szCs w:val="28"/>
        </w:rPr>
      </w:pPr>
      <w:proofErr w:type="gramStart"/>
      <w:r w:rsidRPr="004F52C8">
        <w:rPr>
          <w:rFonts w:ascii="Times New Roman" w:hAnsi="Times New Roman"/>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roofErr w:type="gramEnd"/>
    </w:p>
    <w:p w:rsidR="00E640F7"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b/>
          <w:sz w:val="28"/>
          <w:szCs w:val="28"/>
        </w:rPr>
      </w:pPr>
      <w:r w:rsidRPr="004F52C8">
        <w:rPr>
          <w:rFonts w:ascii="Times New Roman" w:hAnsi="Times New Roman"/>
          <w:b/>
          <w:sz w:val="28"/>
          <w:szCs w:val="28"/>
        </w:rPr>
        <w:t>9. Оценка эффективности реализации Программы</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Успешная реализация Программы позволит:</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обеспечить жителей поселения бесперебойным, безопасным предоставлением коммунальных услуг (электроснабжения, водоснабжения, газоснабжения);</w:t>
      </w:r>
    </w:p>
    <w:p w:rsidR="00E640F7" w:rsidRPr="004F52C8" w:rsidRDefault="00E640F7" w:rsidP="00E640F7">
      <w:pPr>
        <w:spacing w:after="0" w:line="240" w:lineRule="auto"/>
        <w:ind w:firstLine="540"/>
        <w:jc w:val="both"/>
        <w:rPr>
          <w:rFonts w:ascii="Times New Roman" w:hAnsi="Times New Roman"/>
          <w:sz w:val="28"/>
          <w:szCs w:val="28"/>
        </w:rPr>
      </w:pPr>
      <w:r w:rsidRPr="004F52C8">
        <w:rPr>
          <w:rFonts w:ascii="Times New Roman" w:hAnsi="Times New Roman"/>
          <w:sz w:val="28"/>
          <w:szCs w:val="28"/>
        </w:rPr>
        <w:t>- поэтапно восстановить ветхие водопроводные сети и другие объекты жилищно-коммунального хозяйства поселения;</w:t>
      </w:r>
    </w:p>
    <w:p w:rsidR="00E640F7" w:rsidRPr="004F52C8" w:rsidRDefault="00E640F7" w:rsidP="00E640F7">
      <w:pPr>
        <w:spacing w:after="0" w:line="240" w:lineRule="auto"/>
        <w:jc w:val="both"/>
        <w:rPr>
          <w:rFonts w:ascii="Times New Roman" w:hAnsi="Times New Roman"/>
          <w:sz w:val="28"/>
          <w:szCs w:val="28"/>
        </w:rPr>
      </w:pPr>
      <w:r w:rsidRPr="004F52C8">
        <w:rPr>
          <w:rFonts w:ascii="Times New Roman" w:hAnsi="Times New Roman"/>
          <w:sz w:val="28"/>
          <w:szCs w:val="28"/>
        </w:rPr>
        <w:lastRenderedPageBreak/>
        <w:t xml:space="preserve">- сократить потребление </w:t>
      </w:r>
      <w:proofErr w:type="spellStart"/>
      <w:r w:rsidRPr="004F52C8">
        <w:rPr>
          <w:rFonts w:ascii="Times New Roman" w:hAnsi="Times New Roman"/>
          <w:sz w:val="28"/>
          <w:szCs w:val="28"/>
        </w:rPr>
        <w:t>электроресурсов</w:t>
      </w:r>
      <w:proofErr w:type="spellEnd"/>
      <w:r w:rsidRPr="004F52C8">
        <w:rPr>
          <w:rFonts w:ascii="Times New Roman" w:hAnsi="Times New Roman"/>
          <w:sz w:val="28"/>
          <w:szCs w:val="28"/>
        </w:rPr>
        <w:t xml:space="preserve"> за счет применения более </w:t>
      </w:r>
      <w:proofErr w:type="spellStart"/>
      <w:r w:rsidRPr="004F52C8">
        <w:rPr>
          <w:rFonts w:ascii="Times New Roman" w:hAnsi="Times New Roman"/>
          <w:sz w:val="28"/>
          <w:szCs w:val="28"/>
        </w:rPr>
        <w:t>энергоэффективного</w:t>
      </w:r>
      <w:proofErr w:type="spellEnd"/>
      <w:r w:rsidRPr="004F52C8">
        <w:rPr>
          <w:rFonts w:ascii="Times New Roman" w:hAnsi="Times New Roman"/>
          <w:sz w:val="28"/>
          <w:szCs w:val="28"/>
        </w:rPr>
        <w:t xml:space="preserve"> оборудования.</w:t>
      </w:r>
    </w:p>
    <w:p w:rsidR="00E640F7" w:rsidRPr="004F52C8" w:rsidRDefault="00E640F7" w:rsidP="00E640F7">
      <w:pPr>
        <w:tabs>
          <w:tab w:val="left" w:pos="3405"/>
        </w:tabs>
        <w:spacing w:after="0" w:line="240" w:lineRule="auto"/>
        <w:jc w:val="both"/>
        <w:rPr>
          <w:rFonts w:ascii="Times New Roman" w:hAnsi="Times New Roman"/>
          <w:sz w:val="28"/>
          <w:szCs w:val="28"/>
        </w:rPr>
      </w:pPr>
      <w:r w:rsidRPr="004F52C8">
        <w:rPr>
          <w:rFonts w:ascii="Times New Roman" w:hAnsi="Times New Roman"/>
          <w:sz w:val="28"/>
          <w:szCs w:val="28"/>
        </w:rPr>
        <w:tab/>
      </w: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sz w:val="28"/>
          <w:szCs w:val="28"/>
        </w:rPr>
      </w:pPr>
    </w:p>
    <w:p w:rsidR="00E640F7" w:rsidRPr="004F52C8" w:rsidRDefault="00E640F7" w:rsidP="00E640F7">
      <w:pPr>
        <w:spacing w:after="0" w:line="240" w:lineRule="auto"/>
        <w:ind w:firstLine="540"/>
        <w:jc w:val="both"/>
        <w:rPr>
          <w:rFonts w:ascii="Times New Roman" w:hAnsi="Times New Roman"/>
          <w:sz w:val="28"/>
          <w:szCs w:val="28"/>
        </w:rPr>
      </w:pPr>
    </w:p>
    <w:p w:rsidR="00E640F7" w:rsidRDefault="00E640F7" w:rsidP="00E640F7">
      <w:pPr>
        <w:spacing w:after="0" w:line="240" w:lineRule="auto"/>
        <w:jc w:val="both"/>
        <w:rPr>
          <w:rFonts w:ascii="Times New Roman" w:hAnsi="Times New Roman"/>
          <w:sz w:val="28"/>
          <w:szCs w:val="28"/>
        </w:rPr>
      </w:pPr>
    </w:p>
    <w:p w:rsidR="00A02E35" w:rsidRDefault="00A02E35" w:rsidP="00E640F7">
      <w:pPr>
        <w:spacing w:after="0" w:line="240" w:lineRule="auto"/>
        <w:jc w:val="both"/>
        <w:rPr>
          <w:rFonts w:ascii="Times New Roman" w:hAnsi="Times New Roman"/>
          <w:sz w:val="28"/>
          <w:szCs w:val="28"/>
        </w:rPr>
      </w:pPr>
    </w:p>
    <w:p w:rsidR="00A02E35" w:rsidRPr="004F52C8" w:rsidRDefault="00A02E35"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Pr="004F52C8" w:rsidRDefault="00E640F7" w:rsidP="00E640F7">
      <w:pPr>
        <w:spacing w:after="0" w:line="240" w:lineRule="auto"/>
        <w:jc w:val="both"/>
        <w:rPr>
          <w:rFonts w:ascii="Times New Roman" w:hAnsi="Times New Roman"/>
          <w:sz w:val="28"/>
          <w:szCs w:val="28"/>
        </w:rPr>
      </w:pPr>
    </w:p>
    <w:p w:rsidR="00E640F7" w:rsidRDefault="00E640F7" w:rsidP="00E640F7">
      <w:pPr>
        <w:spacing w:after="0" w:line="240" w:lineRule="auto"/>
        <w:jc w:val="both"/>
        <w:rPr>
          <w:rFonts w:ascii="Times New Roman" w:hAnsi="Times New Roman"/>
          <w:sz w:val="28"/>
          <w:szCs w:val="28"/>
        </w:rPr>
      </w:pPr>
    </w:p>
    <w:p w:rsidR="00290176" w:rsidRDefault="00290176" w:rsidP="00E640F7">
      <w:pPr>
        <w:spacing w:after="0" w:line="240" w:lineRule="auto"/>
        <w:jc w:val="both"/>
        <w:rPr>
          <w:rFonts w:ascii="Times New Roman" w:hAnsi="Times New Roman"/>
          <w:sz w:val="28"/>
          <w:szCs w:val="28"/>
        </w:rPr>
        <w:sectPr w:rsidR="00290176" w:rsidSect="00124FB9">
          <w:footerReference w:type="default" r:id="rId9"/>
          <w:pgSz w:w="11906" w:h="16838" w:code="9"/>
          <w:pgMar w:top="720" w:right="851" w:bottom="851" w:left="1701" w:header="709" w:footer="709" w:gutter="0"/>
          <w:cols w:space="708"/>
          <w:docGrid w:linePitch="360"/>
        </w:sectPr>
      </w:pPr>
    </w:p>
    <w:p w:rsidR="00290176" w:rsidRDefault="00290176" w:rsidP="00290176">
      <w:pPr>
        <w:ind w:right="-170"/>
        <w:jc w:val="center"/>
        <w:rPr>
          <w:rFonts w:ascii="Times New Roman" w:hAnsi="Times New Roman" w:cs="Times New Roman"/>
        </w:rPr>
      </w:pPr>
      <w:r w:rsidRPr="00290176">
        <w:rPr>
          <w:rFonts w:ascii="Times New Roman" w:hAnsi="Times New Roman" w:cs="Times New Roman"/>
        </w:rPr>
        <w:lastRenderedPageBreak/>
        <w:t xml:space="preserve">                                                                                                                                                                                                                  Приложение №1 к программе </w:t>
      </w:r>
    </w:p>
    <w:p w:rsidR="00290176" w:rsidRPr="00290176" w:rsidRDefault="00290176" w:rsidP="00290176">
      <w:pPr>
        <w:ind w:right="-170"/>
        <w:jc w:val="center"/>
        <w:rPr>
          <w:rFonts w:ascii="Times New Roman" w:hAnsi="Times New Roman" w:cs="Times New Roman"/>
        </w:rPr>
      </w:pPr>
      <w:r w:rsidRPr="00290176">
        <w:rPr>
          <w:rFonts w:ascii="Times New Roman" w:hAnsi="Times New Roman" w:cs="Times New Roman"/>
        </w:rPr>
        <w:t>ПЕРЕЧЕНЬ ПРОГРАММНЫХ МЕРОПРИЯТИЙ ПО РАЗВИТИЮ КОММУНАЛЬНОЙ ИНФРАСТРУКТУРЫ</w:t>
      </w:r>
    </w:p>
    <w:tbl>
      <w:tblPr>
        <w:tblpPr w:leftFromText="180" w:rightFromText="180" w:vertAnchor="text" w:tblpX="-231" w:tblpY="1"/>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1728"/>
        <w:gridCol w:w="2126"/>
        <w:gridCol w:w="1701"/>
        <w:gridCol w:w="1134"/>
        <w:gridCol w:w="1389"/>
        <w:gridCol w:w="1178"/>
        <w:gridCol w:w="15"/>
        <w:gridCol w:w="15"/>
        <w:gridCol w:w="72"/>
        <w:gridCol w:w="1559"/>
        <w:gridCol w:w="10"/>
        <w:gridCol w:w="15"/>
        <w:gridCol w:w="15"/>
        <w:gridCol w:w="15"/>
        <w:gridCol w:w="15"/>
        <w:gridCol w:w="1204"/>
        <w:gridCol w:w="42"/>
        <w:gridCol w:w="1072"/>
        <w:gridCol w:w="20"/>
        <w:gridCol w:w="15"/>
      </w:tblGrid>
      <w:tr w:rsidR="00290176" w:rsidRPr="00290176" w:rsidTr="003C37D5">
        <w:trPr>
          <w:gridAfter w:val="2"/>
          <w:wAfter w:w="35" w:type="dxa"/>
          <w:trHeight w:val="847"/>
          <w:tblHeader/>
        </w:trPr>
        <w:tc>
          <w:tcPr>
            <w:tcW w:w="1240" w:type="dxa"/>
            <w:vMerge w:val="restart"/>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w:t>
            </w:r>
          </w:p>
          <w:p w:rsidR="00290176" w:rsidRPr="00290176" w:rsidRDefault="00290176" w:rsidP="003C37D5">
            <w:pPr>
              <w:ind w:left="137" w:right="-57"/>
              <w:jc w:val="center"/>
              <w:rPr>
                <w:rFonts w:ascii="Times New Roman" w:hAnsi="Times New Roman" w:cs="Times New Roman"/>
                <w:b/>
                <w:color w:val="000000"/>
                <w:spacing w:val="-20"/>
              </w:rPr>
            </w:pPr>
            <w:proofErr w:type="spellStart"/>
            <w:proofErr w:type="gramStart"/>
            <w:r w:rsidRPr="00290176">
              <w:rPr>
                <w:rFonts w:ascii="Times New Roman" w:hAnsi="Times New Roman" w:cs="Times New Roman"/>
                <w:b/>
                <w:color w:val="000000"/>
                <w:spacing w:val="-20"/>
              </w:rPr>
              <w:t>п</w:t>
            </w:r>
            <w:proofErr w:type="spellEnd"/>
            <w:proofErr w:type="gramEnd"/>
            <w:r w:rsidRPr="00290176">
              <w:rPr>
                <w:rFonts w:ascii="Times New Roman" w:hAnsi="Times New Roman" w:cs="Times New Roman"/>
                <w:b/>
                <w:color w:val="000000"/>
                <w:spacing w:val="-20"/>
              </w:rPr>
              <w:t>/</w:t>
            </w:r>
            <w:proofErr w:type="spellStart"/>
            <w:r w:rsidRPr="00290176">
              <w:rPr>
                <w:rFonts w:ascii="Times New Roman" w:hAnsi="Times New Roman" w:cs="Times New Roman"/>
                <w:b/>
                <w:color w:val="000000"/>
                <w:spacing w:val="-20"/>
              </w:rPr>
              <w:t>п</w:t>
            </w:r>
            <w:proofErr w:type="spellEnd"/>
          </w:p>
          <w:p w:rsidR="00290176" w:rsidRPr="00290176" w:rsidRDefault="00290176" w:rsidP="003C37D5">
            <w:pPr>
              <w:ind w:left="137" w:right="-57"/>
              <w:jc w:val="center"/>
              <w:rPr>
                <w:rFonts w:ascii="Times New Roman" w:hAnsi="Times New Roman" w:cs="Times New Roman"/>
                <w:b/>
                <w:color w:val="000000"/>
                <w:spacing w:val="-20"/>
              </w:rPr>
            </w:pPr>
          </w:p>
          <w:p w:rsidR="00290176" w:rsidRPr="00290176" w:rsidRDefault="00290176" w:rsidP="003C37D5">
            <w:pPr>
              <w:ind w:right="-57"/>
              <w:rPr>
                <w:rFonts w:ascii="Times New Roman" w:hAnsi="Times New Roman" w:cs="Times New Roman"/>
                <w:b/>
                <w:color w:val="000000"/>
                <w:spacing w:val="-20"/>
              </w:rPr>
            </w:pPr>
          </w:p>
          <w:p w:rsidR="00290176" w:rsidRPr="00290176" w:rsidRDefault="00290176" w:rsidP="003C37D5">
            <w:pPr>
              <w:ind w:left="137" w:right="-57"/>
              <w:jc w:val="center"/>
              <w:rPr>
                <w:rFonts w:ascii="Times New Roman" w:hAnsi="Times New Roman" w:cs="Times New Roman"/>
                <w:b/>
                <w:color w:val="000000"/>
                <w:spacing w:val="-20"/>
              </w:rPr>
            </w:pPr>
          </w:p>
        </w:tc>
        <w:tc>
          <w:tcPr>
            <w:tcW w:w="1728" w:type="dxa"/>
            <w:vMerge w:val="restart"/>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Наименование мероприятия</w:t>
            </w:r>
          </w:p>
        </w:tc>
        <w:tc>
          <w:tcPr>
            <w:tcW w:w="2126" w:type="dxa"/>
            <w:vMerge w:val="restart"/>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p>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Цели реализации мероприятий</w:t>
            </w:r>
          </w:p>
        </w:tc>
        <w:tc>
          <w:tcPr>
            <w:tcW w:w="1701" w:type="dxa"/>
            <w:vMerge w:val="restart"/>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Источники финансирования</w:t>
            </w:r>
          </w:p>
        </w:tc>
        <w:tc>
          <w:tcPr>
            <w:tcW w:w="7750" w:type="dxa"/>
            <w:gridSpan w:val="15"/>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p>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Объемы финансирования по годам, тыс. руб.</w:t>
            </w:r>
          </w:p>
        </w:tc>
      </w:tr>
      <w:tr w:rsidR="00290176" w:rsidRPr="00290176" w:rsidTr="003C37D5">
        <w:trPr>
          <w:gridAfter w:val="2"/>
          <w:wAfter w:w="35" w:type="dxa"/>
          <w:trHeight w:val="1033"/>
          <w:tblHeader/>
        </w:trPr>
        <w:tc>
          <w:tcPr>
            <w:tcW w:w="1240" w:type="dxa"/>
            <w:vMerge/>
          </w:tcPr>
          <w:p w:rsidR="00290176" w:rsidRPr="00290176" w:rsidRDefault="00290176" w:rsidP="003C37D5">
            <w:pPr>
              <w:ind w:left="-57" w:right="-57"/>
              <w:jc w:val="center"/>
              <w:rPr>
                <w:rFonts w:ascii="Times New Roman" w:hAnsi="Times New Roman" w:cs="Times New Roman"/>
                <w:b/>
                <w:color w:val="000000"/>
                <w:spacing w:val="-20"/>
              </w:rPr>
            </w:pPr>
          </w:p>
        </w:tc>
        <w:tc>
          <w:tcPr>
            <w:tcW w:w="1728" w:type="dxa"/>
            <w:vMerge/>
          </w:tcPr>
          <w:p w:rsidR="00290176" w:rsidRPr="00290176" w:rsidRDefault="00290176" w:rsidP="003C37D5">
            <w:pPr>
              <w:ind w:left="-57" w:right="-57"/>
              <w:jc w:val="center"/>
              <w:rPr>
                <w:rFonts w:ascii="Times New Roman" w:hAnsi="Times New Roman" w:cs="Times New Roman"/>
                <w:b/>
                <w:color w:val="000000"/>
                <w:spacing w:val="-20"/>
              </w:rPr>
            </w:pPr>
          </w:p>
        </w:tc>
        <w:tc>
          <w:tcPr>
            <w:tcW w:w="2126" w:type="dxa"/>
            <w:vMerge/>
          </w:tcPr>
          <w:p w:rsidR="00290176" w:rsidRPr="00290176" w:rsidRDefault="00290176" w:rsidP="003C37D5">
            <w:pPr>
              <w:ind w:left="-57" w:right="-57"/>
              <w:jc w:val="center"/>
              <w:rPr>
                <w:rFonts w:ascii="Times New Roman" w:hAnsi="Times New Roman" w:cs="Times New Roman"/>
                <w:b/>
                <w:color w:val="000000"/>
                <w:spacing w:val="-20"/>
              </w:rPr>
            </w:pPr>
          </w:p>
        </w:tc>
        <w:tc>
          <w:tcPr>
            <w:tcW w:w="1701" w:type="dxa"/>
            <w:vMerge/>
          </w:tcPr>
          <w:p w:rsidR="00290176" w:rsidRPr="00290176" w:rsidRDefault="00290176" w:rsidP="003C37D5">
            <w:pPr>
              <w:ind w:left="-57" w:right="-57"/>
              <w:jc w:val="center"/>
              <w:rPr>
                <w:rFonts w:ascii="Times New Roman" w:hAnsi="Times New Roman" w:cs="Times New Roman"/>
                <w:b/>
                <w:color w:val="000000"/>
                <w:spacing w:val="-20"/>
              </w:rPr>
            </w:pPr>
          </w:p>
        </w:tc>
        <w:tc>
          <w:tcPr>
            <w:tcW w:w="1134" w:type="dxa"/>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 xml:space="preserve">Всего, </w:t>
            </w:r>
            <w:r w:rsidR="00181207">
              <w:rPr>
                <w:rFonts w:ascii="Times New Roman" w:hAnsi="Times New Roman" w:cs="Times New Roman"/>
                <w:b/>
                <w:color w:val="000000"/>
                <w:spacing w:val="-20"/>
              </w:rPr>
              <w:t xml:space="preserve"> </w:t>
            </w:r>
            <w:r w:rsidRPr="00290176">
              <w:rPr>
                <w:rFonts w:ascii="Times New Roman" w:hAnsi="Times New Roman" w:cs="Times New Roman"/>
                <w:b/>
                <w:color w:val="000000"/>
                <w:spacing w:val="-20"/>
              </w:rPr>
              <w:t>в т. ч.</w:t>
            </w:r>
          </w:p>
        </w:tc>
        <w:tc>
          <w:tcPr>
            <w:tcW w:w="1389" w:type="dxa"/>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2023</w:t>
            </w:r>
          </w:p>
        </w:tc>
        <w:tc>
          <w:tcPr>
            <w:tcW w:w="1178" w:type="dxa"/>
            <w:shd w:val="clear" w:color="000000" w:fill="FFFFFF"/>
          </w:tcPr>
          <w:p w:rsidR="00290176" w:rsidRPr="00290176" w:rsidRDefault="00290176" w:rsidP="003C37D5">
            <w:pPr>
              <w:ind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2024</w:t>
            </w:r>
          </w:p>
        </w:tc>
        <w:tc>
          <w:tcPr>
            <w:tcW w:w="1701" w:type="dxa"/>
            <w:gridSpan w:val="7"/>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2025</w:t>
            </w:r>
          </w:p>
        </w:tc>
        <w:tc>
          <w:tcPr>
            <w:tcW w:w="1276" w:type="dxa"/>
            <w:gridSpan w:val="4"/>
            <w:shd w:val="clear" w:color="000000" w:fill="FFFFFF"/>
          </w:tcPr>
          <w:p w:rsidR="00290176" w:rsidRPr="00290176" w:rsidRDefault="00290176" w:rsidP="003C37D5">
            <w:pPr>
              <w:ind w:left="-57"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2026</w:t>
            </w:r>
          </w:p>
        </w:tc>
        <w:tc>
          <w:tcPr>
            <w:tcW w:w="1072" w:type="dxa"/>
            <w:shd w:val="clear" w:color="000000" w:fill="FFFFFF"/>
          </w:tcPr>
          <w:p w:rsidR="00290176" w:rsidRPr="00290176" w:rsidRDefault="00290176" w:rsidP="003C37D5">
            <w:pPr>
              <w:ind w:right="-57"/>
              <w:jc w:val="center"/>
              <w:rPr>
                <w:rFonts w:ascii="Times New Roman" w:hAnsi="Times New Roman" w:cs="Times New Roman"/>
                <w:b/>
                <w:color w:val="000000"/>
                <w:spacing w:val="-20"/>
              </w:rPr>
            </w:pPr>
            <w:r w:rsidRPr="00290176">
              <w:rPr>
                <w:rFonts w:ascii="Times New Roman" w:hAnsi="Times New Roman" w:cs="Times New Roman"/>
                <w:b/>
                <w:color w:val="000000"/>
                <w:spacing w:val="-20"/>
              </w:rPr>
              <w:t>2027</w:t>
            </w:r>
          </w:p>
        </w:tc>
      </w:tr>
      <w:tr w:rsidR="00290176" w:rsidRPr="009769DA" w:rsidTr="003C37D5">
        <w:trPr>
          <w:gridAfter w:val="2"/>
          <w:wAfter w:w="35" w:type="dxa"/>
          <w:trHeight w:val="300"/>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Система электроснабжения</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p>
        </w:tc>
        <w:tc>
          <w:tcPr>
            <w:tcW w:w="1701"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p>
        </w:tc>
        <w:tc>
          <w:tcPr>
            <w:tcW w:w="1134"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590</w:t>
            </w:r>
          </w:p>
        </w:tc>
        <w:tc>
          <w:tcPr>
            <w:tcW w:w="1389"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110</w:t>
            </w:r>
          </w:p>
        </w:tc>
        <w:tc>
          <w:tcPr>
            <w:tcW w:w="1178"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120</w:t>
            </w:r>
          </w:p>
        </w:tc>
        <w:tc>
          <w:tcPr>
            <w:tcW w:w="1701" w:type="dxa"/>
            <w:gridSpan w:val="7"/>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120</w:t>
            </w:r>
          </w:p>
        </w:tc>
        <w:tc>
          <w:tcPr>
            <w:tcW w:w="1276" w:type="dxa"/>
            <w:gridSpan w:val="4"/>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120</w:t>
            </w:r>
          </w:p>
        </w:tc>
        <w:tc>
          <w:tcPr>
            <w:tcW w:w="1072"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120</w:t>
            </w:r>
          </w:p>
        </w:tc>
      </w:tr>
      <w:tr w:rsidR="00290176" w:rsidRPr="009769DA" w:rsidTr="003C37D5">
        <w:trPr>
          <w:gridAfter w:val="2"/>
          <w:wAfter w:w="35" w:type="dxa"/>
          <w:trHeight w:val="485"/>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1.1.</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Камелево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50</w:t>
            </w:r>
          </w:p>
        </w:tc>
        <w:tc>
          <w:tcPr>
            <w:tcW w:w="1389" w:type="dxa"/>
            <w:shd w:val="clear" w:color="000000" w:fill="FFFFFF"/>
          </w:tcPr>
          <w:p w:rsidR="00290176" w:rsidRPr="009769DA" w:rsidRDefault="00570186" w:rsidP="003C37D5">
            <w:pPr>
              <w:ind w:left="-57"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10</w:t>
            </w:r>
          </w:p>
        </w:tc>
        <w:tc>
          <w:tcPr>
            <w:tcW w:w="1178" w:type="dxa"/>
            <w:shd w:val="clear" w:color="000000" w:fill="FFFFFF"/>
          </w:tcPr>
          <w:p w:rsidR="00290176" w:rsidRPr="009769DA" w:rsidRDefault="00570186" w:rsidP="003C37D5">
            <w:pPr>
              <w:ind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10</w:t>
            </w:r>
          </w:p>
        </w:tc>
        <w:tc>
          <w:tcPr>
            <w:tcW w:w="1701" w:type="dxa"/>
            <w:gridSpan w:val="7"/>
            <w:shd w:val="clear" w:color="000000" w:fill="FFFFFF"/>
          </w:tcPr>
          <w:p w:rsidR="00290176" w:rsidRPr="009769DA" w:rsidRDefault="00570186" w:rsidP="003C37D5">
            <w:pPr>
              <w:ind w:left="-57"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10</w:t>
            </w:r>
          </w:p>
        </w:tc>
        <w:tc>
          <w:tcPr>
            <w:tcW w:w="1276" w:type="dxa"/>
            <w:gridSpan w:val="4"/>
            <w:shd w:val="clear" w:color="000000" w:fill="FFFFFF"/>
          </w:tcPr>
          <w:p w:rsidR="00290176" w:rsidRPr="009769DA" w:rsidRDefault="00570186" w:rsidP="003C37D5">
            <w:pPr>
              <w:ind w:left="-57"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10</w:t>
            </w:r>
          </w:p>
        </w:tc>
        <w:tc>
          <w:tcPr>
            <w:tcW w:w="1072" w:type="dxa"/>
            <w:shd w:val="clear" w:color="000000" w:fill="FFFFFF"/>
          </w:tcPr>
          <w:p w:rsidR="00290176" w:rsidRPr="009769DA" w:rsidRDefault="00570186" w:rsidP="003C37D5">
            <w:pPr>
              <w:ind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10</w:t>
            </w:r>
          </w:p>
        </w:tc>
      </w:tr>
      <w:tr w:rsidR="00290176" w:rsidRPr="009769DA" w:rsidTr="003C37D5">
        <w:trPr>
          <w:gridAfter w:val="2"/>
          <w:wAfter w:w="35" w:type="dxa"/>
          <w:trHeight w:val="598"/>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1.2</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Новобикметово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57018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w:t>
            </w:r>
            <w:r w:rsidR="00290176" w:rsidRPr="009769DA">
              <w:rPr>
                <w:rFonts w:ascii="Times New Roman" w:hAnsi="Times New Roman" w:cs="Times New Roman"/>
                <w:b/>
                <w:color w:val="000000" w:themeColor="text1"/>
                <w:spacing w:val="-20"/>
              </w:rPr>
              <w:t>50</w:t>
            </w:r>
          </w:p>
        </w:tc>
        <w:tc>
          <w:tcPr>
            <w:tcW w:w="1389"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178"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701" w:type="dxa"/>
            <w:gridSpan w:val="7"/>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276" w:type="dxa"/>
            <w:gridSpan w:val="4"/>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072"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r>
      <w:tr w:rsidR="00290176" w:rsidRPr="009769DA" w:rsidTr="003C37D5">
        <w:trPr>
          <w:gridAfter w:val="2"/>
          <w:wAfter w:w="35" w:type="dxa"/>
          <w:trHeight w:val="668"/>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1.3</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proofErr w:type="gramStart"/>
            <w:r w:rsidRPr="009769DA">
              <w:rPr>
                <w:rFonts w:ascii="Times New Roman" w:hAnsi="Times New Roman" w:cs="Times New Roman"/>
                <w:b/>
                <w:color w:val="000000" w:themeColor="text1"/>
                <w:spacing w:val="-20"/>
              </w:rPr>
              <w:t>..</w:t>
            </w:r>
            <w:proofErr w:type="gramEnd"/>
            <w:r w:rsidR="00EA4BD3">
              <w:rPr>
                <w:rFonts w:ascii="Times New Roman" w:hAnsi="Times New Roman" w:cs="Times New Roman"/>
                <w:b/>
                <w:color w:val="000000" w:themeColor="text1"/>
                <w:spacing w:val="-20"/>
              </w:rPr>
              <w:t>Новоельдяково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57018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w:t>
            </w:r>
            <w:r w:rsidR="00290176" w:rsidRPr="009769DA">
              <w:rPr>
                <w:rFonts w:ascii="Times New Roman" w:hAnsi="Times New Roman" w:cs="Times New Roman"/>
                <w:b/>
                <w:color w:val="000000" w:themeColor="text1"/>
                <w:spacing w:val="-20"/>
              </w:rPr>
              <w:t>50</w:t>
            </w:r>
          </w:p>
        </w:tc>
        <w:tc>
          <w:tcPr>
            <w:tcW w:w="1389"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178"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701" w:type="dxa"/>
            <w:gridSpan w:val="7"/>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276" w:type="dxa"/>
            <w:gridSpan w:val="4"/>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c>
          <w:tcPr>
            <w:tcW w:w="1072"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30</w:t>
            </w:r>
          </w:p>
        </w:tc>
      </w:tr>
      <w:tr w:rsidR="00290176" w:rsidRPr="009769DA" w:rsidTr="003C37D5">
        <w:trPr>
          <w:gridAfter w:val="2"/>
          <w:wAfter w:w="35" w:type="dxa"/>
          <w:trHeight w:val="700"/>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1.4</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 xml:space="preserve">д. </w:t>
            </w:r>
            <w:r w:rsidR="00EA4BD3">
              <w:rPr>
                <w:rFonts w:ascii="Times New Roman" w:hAnsi="Times New Roman" w:cs="Times New Roman"/>
                <w:b/>
                <w:color w:val="000000" w:themeColor="text1"/>
                <w:spacing w:val="-20"/>
              </w:rPr>
              <w:t>Арсланбеково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w:t>
            </w:r>
            <w:r w:rsidRPr="009769DA">
              <w:rPr>
                <w:rFonts w:ascii="Times New Roman" w:hAnsi="Times New Roman" w:cs="Times New Roman"/>
                <w:b/>
                <w:color w:val="000000" w:themeColor="text1"/>
              </w:rPr>
              <w:lastRenderedPageBreak/>
              <w:t>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lastRenderedPageBreak/>
              <w:t>Бюджет Республики Башкортостан</w:t>
            </w:r>
          </w:p>
        </w:tc>
        <w:tc>
          <w:tcPr>
            <w:tcW w:w="1134"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50,0</w:t>
            </w:r>
          </w:p>
        </w:tc>
        <w:tc>
          <w:tcPr>
            <w:tcW w:w="1389" w:type="dxa"/>
            <w:shd w:val="clear" w:color="000000" w:fill="FFFFFF"/>
          </w:tcPr>
          <w:p w:rsidR="00290176" w:rsidRPr="009769DA" w:rsidRDefault="00290176"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10,0</w:t>
            </w:r>
          </w:p>
        </w:tc>
        <w:tc>
          <w:tcPr>
            <w:tcW w:w="1178" w:type="dxa"/>
            <w:shd w:val="clear" w:color="000000" w:fill="FFFFFF"/>
          </w:tcPr>
          <w:p w:rsidR="00290176" w:rsidRPr="009769DA" w:rsidRDefault="00290176"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10,0</w:t>
            </w:r>
          </w:p>
        </w:tc>
        <w:tc>
          <w:tcPr>
            <w:tcW w:w="1701" w:type="dxa"/>
            <w:gridSpan w:val="7"/>
            <w:shd w:val="clear" w:color="000000" w:fill="FFFFFF"/>
          </w:tcPr>
          <w:p w:rsidR="00290176" w:rsidRPr="009769DA" w:rsidRDefault="00290176"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10,0</w:t>
            </w:r>
          </w:p>
        </w:tc>
        <w:tc>
          <w:tcPr>
            <w:tcW w:w="1276" w:type="dxa"/>
            <w:gridSpan w:val="4"/>
            <w:shd w:val="clear" w:color="000000" w:fill="FFFFFF"/>
          </w:tcPr>
          <w:p w:rsidR="00290176" w:rsidRPr="009769DA" w:rsidRDefault="00290176"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10,0</w:t>
            </w:r>
          </w:p>
        </w:tc>
        <w:tc>
          <w:tcPr>
            <w:tcW w:w="1072" w:type="dxa"/>
            <w:shd w:val="clear" w:color="000000" w:fill="FFFFFF"/>
          </w:tcPr>
          <w:p w:rsidR="00290176" w:rsidRPr="009769DA" w:rsidRDefault="00290176"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10,0</w:t>
            </w:r>
          </w:p>
        </w:tc>
      </w:tr>
      <w:tr w:rsidR="00290176" w:rsidRPr="009769DA" w:rsidTr="003C37D5">
        <w:trPr>
          <w:gridAfter w:val="2"/>
          <w:wAfter w:w="35" w:type="dxa"/>
          <w:trHeight w:val="850"/>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lastRenderedPageBreak/>
              <w:t>1.5</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Крещенка</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20</w:t>
            </w:r>
          </w:p>
        </w:tc>
        <w:tc>
          <w:tcPr>
            <w:tcW w:w="1389" w:type="dxa"/>
            <w:shd w:val="clear" w:color="000000" w:fill="FFFFFF"/>
          </w:tcPr>
          <w:p w:rsidR="00290176" w:rsidRPr="009769DA" w:rsidRDefault="00181207" w:rsidP="003C37D5">
            <w:pPr>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78"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5</w:t>
            </w:r>
          </w:p>
        </w:tc>
        <w:tc>
          <w:tcPr>
            <w:tcW w:w="1701" w:type="dxa"/>
            <w:gridSpan w:val="7"/>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5</w:t>
            </w:r>
          </w:p>
        </w:tc>
        <w:tc>
          <w:tcPr>
            <w:tcW w:w="1276" w:type="dxa"/>
            <w:gridSpan w:val="4"/>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5</w:t>
            </w:r>
          </w:p>
        </w:tc>
        <w:tc>
          <w:tcPr>
            <w:tcW w:w="1072" w:type="dxa"/>
            <w:shd w:val="clear" w:color="000000" w:fill="FFFFFF"/>
          </w:tcPr>
          <w:p w:rsidR="00290176" w:rsidRPr="009769DA" w:rsidRDefault="00570186" w:rsidP="003C37D5">
            <w:pPr>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5</w:t>
            </w:r>
          </w:p>
        </w:tc>
      </w:tr>
      <w:tr w:rsidR="00290176" w:rsidRPr="00290176" w:rsidTr="003C37D5">
        <w:trPr>
          <w:gridAfter w:val="1"/>
          <w:wAfter w:w="15" w:type="dxa"/>
          <w:trHeight w:val="585"/>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1.6</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Сармашево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20</w:t>
            </w:r>
          </w:p>
        </w:tc>
        <w:tc>
          <w:tcPr>
            <w:tcW w:w="1389" w:type="dxa"/>
            <w:shd w:val="clear" w:color="000000" w:fill="FFFFFF"/>
          </w:tcPr>
          <w:p w:rsidR="00290176" w:rsidRPr="009769DA" w:rsidRDefault="00570186" w:rsidP="003C37D5">
            <w:pPr>
              <w:ind w:left="-57" w:right="-57"/>
              <w:jc w:val="center"/>
              <w:rPr>
                <w:rFonts w:ascii="Times New Roman" w:hAnsi="Times New Roman" w:cs="Times New Roman"/>
                <w:color w:val="000000" w:themeColor="text1"/>
                <w:spacing w:val="-20"/>
              </w:rPr>
            </w:pPr>
            <w:r>
              <w:rPr>
                <w:rFonts w:ascii="Times New Roman" w:hAnsi="Times New Roman" w:cs="Times New Roman"/>
                <w:color w:val="000000" w:themeColor="text1"/>
                <w:spacing w:val="-20"/>
              </w:rPr>
              <w:t>0</w:t>
            </w:r>
          </w:p>
        </w:tc>
        <w:tc>
          <w:tcPr>
            <w:tcW w:w="1193" w:type="dxa"/>
            <w:gridSpan w:val="2"/>
            <w:shd w:val="clear" w:color="000000" w:fill="FFFFFF"/>
          </w:tcPr>
          <w:p w:rsidR="00290176" w:rsidRPr="009769DA" w:rsidRDefault="00570186" w:rsidP="003C37D5">
            <w:pPr>
              <w:ind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w:t>
            </w:r>
          </w:p>
        </w:tc>
        <w:tc>
          <w:tcPr>
            <w:tcW w:w="1701" w:type="dxa"/>
            <w:gridSpan w:val="7"/>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w:t>
            </w:r>
          </w:p>
        </w:tc>
        <w:tc>
          <w:tcPr>
            <w:tcW w:w="1219" w:type="dxa"/>
            <w:gridSpan w:val="2"/>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w:t>
            </w:r>
          </w:p>
        </w:tc>
        <w:tc>
          <w:tcPr>
            <w:tcW w:w="1134" w:type="dxa"/>
            <w:gridSpan w:val="3"/>
            <w:shd w:val="clear" w:color="000000" w:fill="FFFFFF"/>
          </w:tcPr>
          <w:p w:rsidR="00290176" w:rsidRPr="009769DA" w:rsidRDefault="00570186" w:rsidP="003C37D5">
            <w:pPr>
              <w:ind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5</w:t>
            </w:r>
          </w:p>
        </w:tc>
      </w:tr>
      <w:tr w:rsidR="00290176" w:rsidRPr="00290176" w:rsidTr="003C37D5">
        <w:trPr>
          <w:gridAfter w:val="1"/>
          <w:wAfter w:w="15" w:type="dxa"/>
          <w:trHeight w:val="585"/>
        </w:trPr>
        <w:tc>
          <w:tcPr>
            <w:tcW w:w="1240"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1.7</w:t>
            </w:r>
          </w:p>
        </w:tc>
        <w:tc>
          <w:tcPr>
            <w:tcW w:w="1728"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Модернизация уличного освещения</w:t>
            </w:r>
          </w:p>
          <w:p w:rsidR="00290176" w:rsidRPr="009769DA" w:rsidRDefault="00EA4BD3"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с</w:t>
            </w:r>
            <w:proofErr w:type="gramStart"/>
            <w:r>
              <w:rPr>
                <w:rFonts w:ascii="Times New Roman" w:hAnsi="Times New Roman" w:cs="Times New Roman"/>
                <w:b/>
                <w:color w:val="000000" w:themeColor="text1"/>
                <w:spacing w:val="-20"/>
              </w:rPr>
              <w:t>.В</w:t>
            </w:r>
            <w:proofErr w:type="gramEnd"/>
            <w:r>
              <w:rPr>
                <w:rFonts w:ascii="Times New Roman" w:hAnsi="Times New Roman" w:cs="Times New Roman"/>
                <w:b/>
                <w:color w:val="000000" w:themeColor="text1"/>
                <w:spacing w:val="-20"/>
              </w:rPr>
              <w:t>острецово</w:t>
            </w:r>
          </w:p>
        </w:tc>
        <w:tc>
          <w:tcPr>
            <w:tcW w:w="2126"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 xml:space="preserve">Освещение улиц в ночное время суток, </w:t>
            </w:r>
            <w:r w:rsidRPr="009769DA">
              <w:rPr>
                <w:rFonts w:ascii="Times New Roman" w:hAnsi="Times New Roman" w:cs="Times New Roman"/>
                <w:b/>
                <w:color w:val="000000" w:themeColor="text1"/>
              </w:rPr>
              <w:t xml:space="preserve"> ремонт, замена, установка дополнительных светильников уличного освещения</w:t>
            </w:r>
          </w:p>
        </w:tc>
        <w:tc>
          <w:tcPr>
            <w:tcW w:w="1701" w:type="dxa"/>
            <w:shd w:val="clear" w:color="000000" w:fill="FFFFFF"/>
          </w:tcPr>
          <w:p w:rsidR="00290176" w:rsidRPr="009769DA" w:rsidRDefault="00290176" w:rsidP="003C37D5">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150</w:t>
            </w:r>
          </w:p>
        </w:tc>
        <w:tc>
          <w:tcPr>
            <w:tcW w:w="1389" w:type="dxa"/>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30</w:t>
            </w:r>
          </w:p>
        </w:tc>
        <w:tc>
          <w:tcPr>
            <w:tcW w:w="1193" w:type="dxa"/>
            <w:gridSpan w:val="2"/>
            <w:shd w:val="clear" w:color="000000" w:fill="FFFFFF"/>
          </w:tcPr>
          <w:p w:rsidR="00290176" w:rsidRPr="009769DA" w:rsidRDefault="00570186" w:rsidP="003C37D5">
            <w:pPr>
              <w:ind w:right="-57"/>
              <w:jc w:val="center"/>
              <w:rPr>
                <w:rFonts w:ascii="Times New Roman" w:hAnsi="Times New Roman" w:cs="Times New Roman"/>
                <w:b/>
                <w:color w:val="000000" w:themeColor="text1"/>
                <w:spacing w:val="-20"/>
              </w:rPr>
            </w:pPr>
            <w:r>
              <w:rPr>
                <w:rFonts w:ascii="Times New Roman" w:hAnsi="Times New Roman" w:cs="Times New Roman"/>
                <w:color w:val="000000" w:themeColor="text1"/>
                <w:spacing w:val="-20"/>
              </w:rPr>
              <w:t>30</w:t>
            </w:r>
          </w:p>
        </w:tc>
        <w:tc>
          <w:tcPr>
            <w:tcW w:w="1701" w:type="dxa"/>
            <w:gridSpan w:val="7"/>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30</w:t>
            </w:r>
          </w:p>
        </w:tc>
        <w:tc>
          <w:tcPr>
            <w:tcW w:w="1219" w:type="dxa"/>
            <w:gridSpan w:val="2"/>
            <w:shd w:val="clear" w:color="000000" w:fill="FFFFFF"/>
          </w:tcPr>
          <w:p w:rsidR="00290176" w:rsidRPr="009769DA" w:rsidRDefault="00570186" w:rsidP="003C37D5">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30</w:t>
            </w:r>
          </w:p>
        </w:tc>
        <w:tc>
          <w:tcPr>
            <w:tcW w:w="1134" w:type="dxa"/>
            <w:gridSpan w:val="3"/>
            <w:shd w:val="clear" w:color="000000" w:fill="FFFFFF"/>
          </w:tcPr>
          <w:p w:rsidR="00290176" w:rsidRPr="009769DA" w:rsidRDefault="00570186" w:rsidP="003C37D5">
            <w:pPr>
              <w:ind w:right="-57"/>
              <w:jc w:val="center"/>
              <w:rPr>
                <w:rFonts w:ascii="Times New Roman" w:hAnsi="Times New Roman" w:cs="Times New Roman"/>
                <w:b/>
                <w:color w:val="000000" w:themeColor="text1"/>
                <w:spacing w:val="-20"/>
              </w:rPr>
            </w:pPr>
            <w:r>
              <w:rPr>
                <w:rFonts w:ascii="Times New Roman" w:hAnsi="Times New Roman" w:cs="Times New Roman"/>
                <w:color w:val="000000" w:themeColor="text1"/>
                <w:spacing w:val="-20"/>
              </w:rPr>
              <w:t>30</w:t>
            </w:r>
          </w:p>
        </w:tc>
      </w:tr>
      <w:tr w:rsidR="00290176" w:rsidRPr="00290176" w:rsidTr="003C37D5">
        <w:trPr>
          <w:gridAfter w:val="1"/>
          <w:wAfter w:w="15" w:type="dxa"/>
          <w:trHeight w:val="585"/>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2</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Система газоснабжения</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193" w:type="dxa"/>
            <w:gridSpan w:val="2"/>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701" w:type="dxa"/>
            <w:gridSpan w:val="7"/>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19" w:type="dxa"/>
            <w:gridSpan w:val="2"/>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r>
      <w:tr w:rsidR="00290176" w:rsidRPr="00290176" w:rsidTr="003C37D5">
        <w:trPr>
          <w:gridAfter w:val="1"/>
          <w:wAfter w:w="15" w:type="dxa"/>
          <w:trHeight w:val="683"/>
        </w:trPr>
        <w:tc>
          <w:tcPr>
            <w:tcW w:w="1240" w:type="dxa"/>
            <w:shd w:val="clear" w:color="000000" w:fill="FFFFFF"/>
          </w:tcPr>
          <w:p w:rsidR="00290176" w:rsidRPr="009769DA" w:rsidRDefault="00181207"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2.1</w:t>
            </w:r>
          </w:p>
        </w:tc>
        <w:tc>
          <w:tcPr>
            <w:tcW w:w="1728" w:type="dxa"/>
            <w:shd w:val="clear" w:color="000000" w:fill="FFFFFF"/>
          </w:tcPr>
          <w:p w:rsidR="00290176" w:rsidRPr="009769DA" w:rsidRDefault="00290176" w:rsidP="00290176">
            <w:pPr>
              <w:ind w:left="-57" w:right="-57" w:hanging="192"/>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 xml:space="preserve">Мероприятия  не запланированы   </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bCs/>
                <w:color w:val="000000" w:themeColor="text1"/>
                <w:spacing w:val="-20"/>
              </w:rPr>
              <w:t>Мероприятия  не запланированы</w:t>
            </w: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93" w:type="dxa"/>
            <w:gridSpan w:val="2"/>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701" w:type="dxa"/>
            <w:gridSpan w:val="7"/>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19" w:type="dxa"/>
            <w:gridSpan w:val="2"/>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34" w:type="dxa"/>
            <w:gridSpan w:val="3"/>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290176" w:rsidRPr="00290176" w:rsidTr="003C37D5">
        <w:trPr>
          <w:gridAfter w:val="1"/>
          <w:wAfter w:w="15" w:type="dxa"/>
          <w:trHeight w:val="754"/>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3</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Система водоснабжения</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93" w:type="dxa"/>
            <w:gridSpan w:val="2"/>
            <w:shd w:val="clear" w:color="000000" w:fill="FFFFFF"/>
          </w:tcPr>
          <w:p w:rsidR="00290176" w:rsidRPr="009769DA" w:rsidRDefault="00290176" w:rsidP="00290176">
            <w:pP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p w:rsidR="00290176" w:rsidRPr="009769DA" w:rsidRDefault="00290176" w:rsidP="00290176">
            <w:pPr>
              <w:ind w:right="-57"/>
              <w:jc w:val="center"/>
              <w:rPr>
                <w:rFonts w:ascii="Times New Roman" w:hAnsi="Times New Roman" w:cs="Times New Roman"/>
                <w:b/>
                <w:color w:val="000000" w:themeColor="text1"/>
                <w:spacing w:val="-20"/>
              </w:rPr>
            </w:pPr>
          </w:p>
        </w:tc>
        <w:tc>
          <w:tcPr>
            <w:tcW w:w="1701" w:type="dxa"/>
            <w:gridSpan w:val="7"/>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219" w:type="dxa"/>
            <w:gridSpan w:val="2"/>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34" w:type="dxa"/>
            <w:gridSpan w:val="3"/>
            <w:shd w:val="clear" w:color="000000" w:fill="FFFFFF"/>
          </w:tcPr>
          <w:p w:rsidR="00290176" w:rsidRPr="009769DA" w:rsidRDefault="00290176" w:rsidP="00290176">
            <w:pPr>
              <w:rPr>
                <w:rFonts w:ascii="Times New Roman" w:hAnsi="Times New Roman" w:cs="Times New Roman"/>
                <w:b/>
                <w:color w:val="000000" w:themeColor="text1"/>
                <w:spacing w:val="-20"/>
              </w:rPr>
            </w:pPr>
          </w:p>
          <w:p w:rsidR="00290176" w:rsidRPr="009769DA" w:rsidRDefault="00290176"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r>
      <w:tr w:rsidR="00290176" w:rsidRPr="00290176" w:rsidTr="003C37D5">
        <w:trPr>
          <w:trHeight w:val="69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3.1</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Мероприятия  не запланированы</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bCs/>
                <w:color w:val="000000" w:themeColor="text1"/>
                <w:spacing w:val="-20"/>
              </w:rPr>
              <w:t>Мероприятия  не запланированы</w:t>
            </w:r>
          </w:p>
        </w:tc>
        <w:tc>
          <w:tcPr>
            <w:tcW w:w="1701"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8" w:type="dxa"/>
            <w:gridSpan w:val="3"/>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701" w:type="dxa"/>
            <w:gridSpan w:val="7"/>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4"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49" w:type="dxa"/>
            <w:gridSpan w:val="4"/>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290176" w:rsidRPr="00290176" w:rsidTr="003C37D5">
        <w:trPr>
          <w:trHeight w:val="372"/>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4</w:t>
            </w:r>
          </w:p>
        </w:tc>
        <w:tc>
          <w:tcPr>
            <w:tcW w:w="1728" w:type="dxa"/>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Система водоотведения</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8" w:type="dxa"/>
            <w:gridSpan w:val="3"/>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701" w:type="dxa"/>
            <w:gridSpan w:val="7"/>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4"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49" w:type="dxa"/>
            <w:gridSpan w:val="4"/>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290176" w:rsidRPr="00290176" w:rsidTr="009769DA">
        <w:trPr>
          <w:trHeight w:val="629"/>
        </w:trPr>
        <w:tc>
          <w:tcPr>
            <w:tcW w:w="1240" w:type="dxa"/>
            <w:shd w:val="clear" w:color="000000" w:fill="FFFFFF"/>
          </w:tcPr>
          <w:p w:rsidR="00290176" w:rsidRPr="009769DA" w:rsidRDefault="00290176" w:rsidP="009769DA">
            <w:pPr>
              <w:ind w:left="-57" w:right="-57"/>
              <w:rPr>
                <w:rFonts w:ascii="Times New Roman" w:hAnsi="Times New Roman" w:cs="Times New Roman"/>
                <w:b/>
                <w:color w:val="000000" w:themeColor="text1"/>
                <w:spacing w:val="-20"/>
              </w:rPr>
            </w:pPr>
          </w:p>
          <w:p w:rsidR="00290176" w:rsidRPr="009769DA" w:rsidRDefault="00290176" w:rsidP="009769DA">
            <w:pPr>
              <w:ind w:right="-57"/>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 xml:space="preserve">         4.1.</w:t>
            </w:r>
          </w:p>
        </w:tc>
        <w:tc>
          <w:tcPr>
            <w:tcW w:w="1728" w:type="dxa"/>
            <w:shd w:val="clear" w:color="000000" w:fill="FFFFFF"/>
          </w:tcPr>
          <w:p w:rsidR="00290176" w:rsidRPr="009769DA" w:rsidRDefault="00290176" w:rsidP="009769DA">
            <w:pPr>
              <w:ind w:right="-57"/>
              <w:jc w:val="center"/>
              <w:rPr>
                <w:rFonts w:ascii="Times New Roman" w:hAnsi="Times New Roman" w:cs="Times New Roman"/>
                <w:b/>
                <w:color w:val="000000" w:themeColor="text1"/>
                <w:spacing w:val="-20"/>
              </w:rPr>
            </w:pPr>
            <w:r w:rsidRPr="009769DA">
              <w:rPr>
                <w:rFonts w:ascii="Times New Roman" w:hAnsi="Times New Roman" w:cs="Times New Roman"/>
                <w:b/>
                <w:bCs/>
                <w:color w:val="000000" w:themeColor="text1"/>
                <w:spacing w:val="-20"/>
              </w:rPr>
              <w:t>Мероприятия  не запланированы</w:t>
            </w:r>
          </w:p>
        </w:tc>
        <w:tc>
          <w:tcPr>
            <w:tcW w:w="2126" w:type="dxa"/>
            <w:shd w:val="clear" w:color="000000" w:fill="FFFFFF"/>
          </w:tcPr>
          <w:p w:rsidR="00290176" w:rsidRPr="009769DA" w:rsidRDefault="00290176" w:rsidP="009769DA">
            <w:pPr>
              <w:ind w:left="-57" w:right="-57"/>
              <w:rPr>
                <w:rFonts w:ascii="Times New Roman" w:hAnsi="Times New Roman" w:cs="Times New Roman"/>
                <w:color w:val="000000" w:themeColor="text1"/>
                <w:spacing w:val="-20"/>
              </w:rPr>
            </w:pPr>
            <w:r w:rsidRPr="009769DA">
              <w:rPr>
                <w:rFonts w:ascii="Times New Roman" w:hAnsi="Times New Roman" w:cs="Times New Roman"/>
                <w:b/>
                <w:bCs/>
                <w:color w:val="000000" w:themeColor="text1"/>
                <w:spacing w:val="-20"/>
              </w:rPr>
              <w:t>Мероприятия  не запланированы</w:t>
            </w:r>
          </w:p>
        </w:tc>
        <w:tc>
          <w:tcPr>
            <w:tcW w:w="1701" w:type="dxa"/>
            <w:shd w:val="clear" w:color="000000" w:fill="FFFFFF"/>
          </w:tcPr>
          <w:p w:rsidR="00290176" w:rsidRPr="009769DA" w:rsidRDefault="00290176" w:rsidP="009769DA">
            <w:pPr>
              <w:ind w:left="-57" w:right="-57"/>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290176" w:rsidP="009769DA">
            <w:pPr>
              <w:ind w:left="-57" w:right="-57"/>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290176" w:rsidP="009769DA">
            <w:pPr>
              <w:ind w:left="-57" w:right="-57"/>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8" w:type="dxa"/>
            <w:gridSpan w:val="3"/>
            <w:shd w:val="clear" w:color="000000" w:fill="FFFFFF"/>
          </w:tcPr>
          <w:p w:rsidR="00290176" w:rsidRPr="009769DA" w:rsidRDefault="00290176" w:rsidP="009769DA">
            <w:pPr>
              <w:ind w:right="-57"/>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701" w:type="dxa"/>
            <w:gridSpan w:val="7"/>
            <w:shd w:val="clear" w:color="000000" w:fill="FFFFFF"/>
          </w:tcPr>
          <w:p w:rsidR="00290176" w:rsidRPr="009769DA" w:rsidRDefault="00290176" w:rsidP="009769DA">
            <w:pPr>
              <w:ind w:left="-57" w:right="-57"/>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04" w:type="dxa"/>
            <w:shd w:val="clear" w:color="000000" w:fill="FFFFFF"/>
          </w:tcPr>
          <w:p w:rsidR="00290176" w:rsidRPr="009769DA" w:rsidRDefault="00290176" w:rsidP="009769DA">
            <w:pPr>
              <w:ind w:left="-57" w:right="-57"/>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49" w:type="dxa"/>
            <w:gridSpan w:val="4"/>
            <w:shd w:val="clear" w:color="000000" w:fill="FFFFFF"/>
          </w:tcPr>
          <w:p w:rsidR="00290176" w:rsidRPr="009769DA" w:rsidRDefault="00290176" w:rsidP="009769DA">
            <w:pPr>
              <w:ind w:right="-57"/>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290176" w:rsidRPr="00290176" w:rsidTr="003C37D5">
        <w:trPr>
          <w:gridAfter w:val="1"/>
          <w:wAfter w:w="15" w:type="dxa"/>
          <w:trHeight w:val="743"/>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Сфера  сбора и вывоза твердых коммунальных отходов</w:t>
            </w:r>
          </w:p>
        </w:tc>
        <w:tc>
          <w:tcPr>
            <w:tcW w:w="2126"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34"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25</w:t>
            </w:r>
            <w:r w:rsidR="00290176" w:rsidRPr="009769DA">
              <w:rPr>
                <w:rFonts w:ascii="Times New Roman" w:hAnsi="Times New Roman" w:cs="Times New Roman"/>
                <w:b/>
                <w:color w:val="000000" w:themeColor="text1"/>
                <w:spacing w:val="-20"/>
              </w:rPr>
              <w:t>,00</w:t>
            </w:r>
          </w:p>
        </w:tc>
        <w:tc>
          <w:tcPr>
            <w:tcW w:w="1389"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280" w:type="dxa"/>
            <w:gridSpan w:val="4"/>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1</w:t>
            </w:r>
            <w:r w:rsidR="003C37D5" w:rsidRPr="009769DA">
              <w:rPr>
                <w:rFonts w:ascii="Times New Roman" w:hAnsi="Times New Roman" w:cs="Times New Roman"/>
                <w:b/>
                <w:color w:val="000000" w:themeColor="text1"/>
                <w:spacing w:val="-20"/>
              </w:rPr>
              <w:t>4,0</w:t>
            </w:r>
          </w:p>
        </w:tc>
        <w:tc>
          <w:tcPr>
            <w:tcW w:w="1559"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w:t>
            </w:r>
            <w:r w:rsidR="003C37D5" w:rsidRPr="009769DA">
              <w:rPr>
                <w:rFonts w:ascii="Times New Roman" w:hAnsi="Times New Roman" w:cs="Times New Roman"/>
                <w:b/>
                <w:color w:val="000000" w:themeColor="text1"/>
                <w:spacing w:val="-20"/>
              </w:rPr>
              <w:t>,0</w:t>
            </w:r>
          </w:p>
        </w:tc>
        <w:tc>
          <w:tcPr>
            <w:tcW w:w="1274" w:type="dxa"/>
            <w:gridSpan w:val="6"/>
            <w:shd w:val="clear" w:color="000000" w:fill="FFFFFF"/>
          </w:tcPr>
          <w:p w:rsidR="00290176" w:rsidRPr="009769DA" w:rsidRDefault="000D7A0F"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4,0</w:t>
            </w:r>
          </w:p>
        </w:tc>
      </w:tr>
      <w:tr w:rsidR="00290176" w:rsidRPr="00290176" w:rsidTr="003C37D5">
        <w:trPr>
          <w:gridAfter w:val="1"/>
          <w:wAfter w:w="15" w:type="dxa"/>
          <w:trHeight w:val="572"/>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5.1</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Мероприятия по сбору и вывозу твердых коммунальных отходов</w:t>
            </w:r>
          </w:p>
        </w:tc>
        <w:tc>
          <w:tcPr>
            <w:tcW w:w="2126" w:type="dxa"/>
            <w:shd w:val="clear" w:color="000000" w:fill="FFFFFF"/>
          </w:tcPr>
          <w:p w:rsidR="00290176" w:rsidRPr="009769DA" w:rsidRDefault="00290176" w:rsidP="009769DA">
            <w:pPr>
              <w:rPr>
                <w:rStyle w:val="apple-style-span"/>
                <w:rFonts w:ascii="Times New Roman" w:hAnsi="Times New Roman" w:cs="Times New Roman"/>
                <w:b/>
                <w:color w:val="000000" w:themeColor="text1"/>
                <w:shd w:val="clear" w:color="auto" w:fill="FFFFFF"/>
              </w:rPr>
            </w:pPr>
            <w:r w:rsidRPr="009769DA">
              <w:rPr>
                <w:rStyle w:val="apple-style-span"/>
                <w:rFonts w:ascii="Times New Roman" w:hAnsi="Times New Roman" w:cs="Times New Roman"/>
                <w:b/>
                <w:color w:val="000000" w:themeColor="text1"/>
                <w:shd w:val="clear" w:color="auto" w:fill="FFFFFF"/>
              </w:rPr>
              <w:t>Улучшение санитарного состояния территорий сельского поселения,  стабилизация  и последующее уменьшение образования бытовых отходов,</w:t>
            </w:r>
          </w:p>
          <w:p w:rsidR="00290176" w:rsidRPr="009769DA" w:rsidRDefault="00290176" w:rsidP="009769DA">
            <w:pPr>
              <w:rPr>
                <w:spacing w:val="-20"/>
              </w:rPr>
            </w:pPr>
            <w:r w:rsidRPr="009769DA">
              <w:rPr>
                <w:rStyle w:val="apple-style-span"/>
                <w:rFonts w:ascii="Times New Roman" w:hAnsi="Times New Roman" w:cs="Times New Roman"/>
                <w:b/>
                <w:color w:val="000000" w:themeColor="text1"/>
                <w:shd w:val="clear" w:color="auto" w:fill="FFFFFF"/>
              </w:rPr>
              <w:t xml:space="preserve">улучшение экологического состояния сельского поселения, обеспечение надлежащего сбора  и транспортировки </w:t>
            </w:r>
            <w:proofErr w:type="spellStart"/>
            <w:r w:rsidRPr="009769DA">
              <w:rPr>
                <w:rStyle w:val="apple-style-span"/>
                <w:rFonts w:ascii="Times New Roman" w:hAnsi="Times New Roman" w:cs="Times New Roman"/>
                <w:b/>
                <w:color w:val="000000" w:themeColor="text1"/>
                <w:shd w:val="clear" w:color="auto" w:fill="FFFFFF"/>
              </w:rPr>
              <w:t>ТКО</w:t>
            </w:r>
            <w:proofErr w:type="spellEnd"/>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389"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280" w:type="dxa"/>
            <w:gridSpan w:val="4"/>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p>
        </w:tc>
        <w:tc>
          <w:tcPr>
            <w:tcW w:w="1569" w:type="dxa"/>
            <w:gridSpan w:val="2"/>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264" w:type="dxa"/>
            <w:gridSpan w:val="5"/>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134" w:type="dxa"/>
            <w:gridSpan w:val="3"/>
            <w:shd w:val="clear" w:color="000000" w:fill="FFFFFF"/>
          </w:tcPr>
          <w:p w:rsidR="00290176" w:rsidRPr="009769DA" w:rsidRDefault="00290176" w:rsidP="00290176">
            <w:pPr>
              <w:ind w:right="-57"/>
              <w:jc w:val="center"/>
              <w:rPr>
                <w:rFonts w:ascii="Times New Roman" w:hAnsi="Times New Roman" w:cs="Times New Roman"/>
                <w:b/>
                <w:color w:val="000000" w:themeColor="text1"/>
                <w:spacing w:val="-20"/>
              </w:rPr>
            </w:pPr>
          </w:p>
        </w:tc>
      </w:tr>
      <w:tr w:rsidR="00290176" w:rsidRPr="00290176" w:rsidTr="003C37D5">
        <w:trPr>
          <w:gridAfter w:val="1"/>
          <w:wAfter w:w="15" w:type="dxa"/>
          <w:trHeight w:val="1266"/>
        </w:trPr>
        <w:tc>
          <w:tcPr>
            <w:tcW w:w="1240" w:type="dxa"/>
            <w:shd w:val="clear" w:color="000000" w:fill="FFFFFF"/>
          </w:tcPr>
          <w:p w:rsidR="00290176" w:rsidRPr="009769DA" w:rsidRDefault="00181207"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5.1</w:t>
            </w:r>
          </w:p>
        </w:tc>
        <w:tc>
          <w:tcPr>
            <w:tcW w:w="1728" w:type="dxa"/>
            <w:shd w:val="clear" w:color="000000" w:fill="FFFFFF"/>
          </w:tcPr>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 д.</w:t>
            </w:r>
            <w:r w:rsidR="00EA4BD3">
              <w:rPr>
                <w:rFonts w:ascii="Times New Roman" w:hAnsi="Times New Roman" w:cs="Times New Roman"/>
                <w:b/>
                <w:color w:val="000000" w:themeColor="text1"/>
                <w:spacing w:val="-20"/>
              </w:rPr>
              <w:t>Новобикметово</w:t>
            </w:r>
          </w:p>
        </w:tc>
        <w:tc>
          <w:tcPr>
            <w:tcW w:w="2126" w:type="dxa"/>
            <w:shd w:val="clear" w:color="000000" w:fill="FFFFFF"/>
          </w:tcPr>
          <w:p w:rsidR="00290176" w:rsidRPr="009769DA" w:rsidRDefault="00290176" w:rsidP="00290176">
            <w:pPr>
              <w:ind w:left="-57"/>
              <w:jc w:val="both"/>
              <w:rPr>
                <w:rFonts w:ascii="Times New Roman" w:hAnsi="Times New Roman" w:cs="Times New Roman"/>
                <w:b/>
                <w:color w:val="000000" w:themeColor="text1"/>
                <w:spacing w:val="-20"/>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p>
        </w:tc>
        <w:tc>
          <w:tcPr>
            <w:tcW w:w="1389" w:type="dxa"/>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280" w:type="dxa"/>
            <w:gridSpan w:val="4"/>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p>
        </w:tc>
        <w:tc>
          <w:tcPr>
            <w:tcW w:w="1569" w:type="dxa"/>
            <w:gridSpan w:val="2"/>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264" w:type="dxa"/>
            <w:gridSpan w:val="5"/>
            <w:shd w:val="clear" w:color="000000" w:fill="FFFFFF"/>
          </w:tcPr>
          <w:p w:rsidR="00290176" w:rsidRPr="009769DA" w:rsidRDefault="00290176" w:rsidP="00290176">
            <w:pPr>
              <w:ind w:left="-57" w:right="-57"/>
              <w:jc w:val="center"/>
              <w:rPr>
                <w:rFonts w:ascii="Times New Roman" w:hAnsi="Times New Roman" w:cs="Times New Roman"/>
                <w:color w:val="000000" w:themeColor="text1"/>
                <w:spacing w:val="-20"/>
              </w:rPr>
            </w:pPr>
          </w:p>
        </w:tc>
        <w:tc>
          <w:tcPr>
            <w:tcW w:w="1134" w:type="dxa"/>
            <w:gridSpan w:val="3"/>
            <w:shd w:val="clear" w:color="000000" w:fill="FFFFFF"/>
          </w:tcPr>
          <w:p w:rsidR="00290176" w:rsidRPr="009769DA" w:rsidRDefault="00290176" w:rsidP="00290176">
            <w:pPr>
              <w:ind w:right="-57"/>
              <w:jc w:val="center"/>
              <w:rPr>
                <w:rFonts w:ascii="Times New Roman" w:hAnsi="Times New Roman" w:cs="Times New Roman"/>
                <w:color w:val="000000" w:themeColor="text1"/>
                <w:spacing w:val="-20"/>
              </w:rPr>
            </w:pP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lastRenderedPageBreak/>
              <w:t>5.2</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290176" w:rsidP="00EA4BD3">
            <w:pPr>
              <w:ind w:right="-57"/>
              <w:rPr>
                <w:rFonts w:ascii="Times New Roman" w:hAnsi="Times New Roman" w:cs="Times New Roman"/>
                <w:b/>
                <w:color w:val="000000" w:themeColor="text1"/>
                <w:spacing w:val="-20"/>
              </w:rPr>
            </w:pPr>
            <w:proofErr w:type="spellStart"/>
            <w:r w:rsidRPr="009769DA">
              <w:rPr>
                <w:rFonts w:ascii="Times New Roman" w:hAnsi="Times New Roman" w:cs="Times New Roman"/>
                <w:b/>
                <w:color w:val="000000" w:themeColor="text1"/>
                <w:spacing w:val="-20"/>
              </w:rPr>
              <w:t>д</w:t>
            </w:r>
            <w:proofErr w:type="gramStart"/>
            <w:r w:rsidRPr="009769DA">
              <w:rPr>
                <w:rFonts w:ascii="Times New Roman" w:hAnsi="Times New Roman" w:cs="Times New Roman"/>
                <w:b/>
                <w:color w:val="000000" w:themeColor="text1"/>
                <w:spacing w:val="-20"/>
              </w:rPr>
              <w:t>.</w:t>
            </w:r>
            <w:r w:rsidR="00EA4BD3">
              <w:rPr>
                <w:rFonts w:ascii="Times New Roman" w:hAnsi="Times New Roman" w:cs="Times New Roman"/>
                <w:b/>
                <w:color w:val="000000" w:themeColor="text1"/>
                <w:spacing w:val="-20"/>
              </w:rPr>
              <w:t>Н</w:t>
            </w:r>
            <w:proofErr w:type="gramEnd"/>
            <w:r w:rsidR="00EA4BD3">
              <w:rPr>
                <w:rFonts w:ascii="Times New Roman" w:hAnsi="Times New Roman" w:cs="Times New Roman"/>
                <w:b/>
                <w:color w:val="000000" w:themeColor="text1"/>
                <w:spacing w:val="-20"/>
              </w:rPr>
              <w:t>овоельдяково</w:t>
            </w:r>
            <w:proofErr w:type="spellEnd"/>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7,0</w:t>
            </w:r>
          </w:p>
        </w:tc>
        <w:tc>
          <w:tcPr>
            <w:tcW w:w="1389" w:type="dxa"/>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7,0</w:t>
            </w:r>
          </w:p>
        </w:tc>
        <w:tc>
          <w:tcPr>
            <w:tcW w:w="1569" w:type="dxa"/>
            <w:gridSpan w:val="2"/>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64" w:type="dxa"/>
            <w:gridSpan w:val="5"/>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5.3</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181207" w:rsidRPr="009769DA">
              <w:rPr>
                <w:rFonts w:ascii="Times New Roman" w:hAnsi="Times New Roman" w:cs="Times New Roman"/>
                <w:b/>
                <w:color w:val="000000" w:themeColor="text1"/>
                <w:spacing w:val="-20"/>
              </w:rPr>
              <w:t xml:space="preserve"> </w:t>
            </w:r>
            <w:proofErr w:type="spellStart"/>
            <w:r w:rsidR="00EA4BD3">
              <w:rPr>
                <w:rFonts w:ascii="Times New Roman" w:hAnsi="Times New Roman" w:cs="Times New Roman"/>
                <w:b/>
                <w:color w:val="000000" w:themeColor="text1"/>
                <w:spacing w:val="-20"/>
              </w:rPr>
              <w:t>Камелево</w:t>
            </w:r>
            <w:proofErr w:type="spellEnd"/>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w:t>
            </w:r>
            <w:r w:rsidR="003C37D5"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569" w:type="dxa"/>
            <w:gridSpan w:val="2"/>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3</w:t>
            </w:r>
            <w:r w:rsidR="003C37D5" w:rsidRPr="009769DA">
              <w:rPr>
                <w:rFonts w:ascii="Times New Roman" w:hAnsi="Times New Roman" w:cs="Times New Roman"/>
                <w:b/>
                <w:color w:val="000000" w:themeColor="text1"/>
                <w:spacing w:val="-20"/>
              </w:rPr>
              <w:t>,0</w:t>
            </w:r>
          </w:p>
        </w:tc>
        <w:tc>
          <w:tcPr>
            <w:tcW w:w="1264" w:type="dxa"/>
            <w:gridSpan w:val="5"/>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5.4</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Крещенка</w:t>
            </w:r>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569" w:type="dxa"/>
            <w:gridSpan w:val="2"/>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64" w:type="dxa"/>
            <w:gridSpan w:val="5"/>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5.5</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Арсланбеково</w:t>
            </w:r>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4</w:t>
            </w:r>
            <w:r w:rsidR="003C37D5"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569" w:type="dxa"/>
            <w:gridSpan w:val="2"/>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64" w:type="dxa"/>
            <w:gridSpan w:val="5"/>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570186" w:rsidP="00290176">
            <w:pPr>
              <w:ind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4</w:t>
            </w:r>
            <w:r w:rsidR="003C37D5" w:rsidRPr="009769DA">
              <w:rPr>
                <w:rFonts w:ascii="Times New Roman" w:hAnsi="Times New Roman" w:cs="Times New Roman"/>
                <w:b/>
                <w:color w:val="000000" w:themeColor="text1"/>
                <w:spacing w:val="-20"/>
              </w:rPr>
              <w:t>,0</w:t>
            </w: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5.6</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290176" w:rsidP="00EA4BD3">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д.</w:t>
            </w:r>
            <w:r w:rsidR="00EA4BD3">
              <w:rPr>
                <w:rFonts w:ascii="Times New Roman" w:hAnsi="Times New Roman" w:cs="Times New Roman"/>
                <w:b/>
                <w:color w:val="000000" w:themeColor="text1"/>
                <w:spacing w:val="-20"/>
              </w:rPr>
              <w:t>Сармашево</w:t>
            </w:r>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389" w:type="dxa"/>
            <w:shd w:val="clear" w:color="000000" w:fill="FFFFFF"/>
          </w:tcPr>
          <w:p w:rsidR="00290176" w:rsidRPr="009769DA" w:rsidRDefault="00570186" w:rsidP="00290176">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2</w:t>
            </w:r>
            <w:r w:rsidR="003C37D5" w:rsidRPr="009769DA">
              <w:rPr>
                <w:rFonts w:ascii="Times New Roman" w:hAnsi="Times New Roman" w:cs="Times New Roman"/>
                <w:b/>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569" w:type="dxa"/>
            <w:gridSpan w:val="2"/>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264" w:type="dxa"/>
            <w:gridSpan w:val="5"/>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0</w:t>
            </w:r>
          </w:p>
        </w:tc>
      </w:tr>
      <w:tr w:rsidR="00290176" w:rsidRPr="00290176" w:rsidTr="003C37D5">
        <w:trPr>
          <w:gridAfter w:val="1"/>
          <w:wAfter w:w="15" w:type="dxa"/>
          <w:trHeight w:val="1266"/>
        </w:trPr>
        <w:tc>
          <w:tcPr>
            <w:tcW w:w="1240"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lastRenderedPageBreak/>
              <w:t>5.7</w:t>
            </w:r>
          </w:p>
        </w:tc>
        <w:tc>
          <w:tcPr>
            <w:tcW w:w="1728"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Приобретение контейнеров для сбора твердых коммунальных отходов и мусора</w:t>
            </w:r>
          </w:p>
          <w:p w:rsidR="00290176" w:rsidRPr="009769DA" w:rsidRDefault="00EA4BD3" w:rsidP="00EA4BD3">
            <w:pPr>
              <w:ind w:left="-57" w:right="-57"/>
              <w:jc w:val="center"/>
              <w:rPr>
                <w:rFonts w:ascii="Times New Roman" w:hAnsi="Times New Roman" w:cs="Times New Roman"/>
                <w:b/>
                <w:color w:val="000000" w:themeColor="text1"/>
                <w:spacing w:val="-20"/>
              </w:rPr>
            </w:pPr>
            <w:r>
              <w:rPr>
                <w:rFonts w:ascii="Times New Roman" w:hAnsi="Times New Roman" w:cs="Times New Roman"/>
                <w:b/>
                <w:color w:val="000000" w:themeColor="text1"/>
                <w:spacing w:val="-20"/>
              </w:rPr>
              <w:t>с</w:t>
            </w:r>
            <w:proofErr w:type="gramStart"/>
            <w:r>
              <w:rPr>
                <w:rFonts w:ascii="Times New Roman" w:hAnsi="Times New Roman" w:cs="Times New Roman"/>
                <w:b/>
                <w:color w:val="000000" w:themeColor="text1"/>
                <w:spacing w:val="-20"/>
              </w:rPr>
              <w:t>.В</w:t>
            </w:r>
            <w:proofErr w:type="gramEnd"/>
            <w:r>
              <w:rPr>
                <w:rFonts w:ascii="Times New Roman" w:hAnsi="Times New Roman" w:cs="Times New Roman"/>
                <w:b/>
                <w:color w:val="000000" w:themeColor="text1"/>
                <w:spacing w:val="-20"/>
              </w:rPr>
              <w:t>острецово</w:t>
            </w:r>
          </w:p>
        </w:tc>
        <w:tc>
          <w:tcPr>
            <w:tcW w:w="2126" w:type="dxa"/>
            <w:shd w:val="clear" w:color="000000" w:fill="FFFFFF"/>
          </w:tcPr>
          <w:p w:rsidR="00290176" w:rsidRPr="009769DA" w:rsidRDefault="00290176" w:rsidP="00290176">
            <w:pPr>
              <w:jc w:val="both"/>
              <w:rPr>
                <w:rStyle w:val="apple-style-span"/>
                <w:rFonts w:ascii="Times New Roman" w:hAnsi="Times New Roman" w:cs="Times New Roman"/>
                <w:b/>
                <w:color w:val="000000" w:themeColor="text1"/>
                <w:shd w:val="clear" w:color="auto" w:fill="FFFFFF"/>
              </w:rPr>
            </w:pPr>
          </w:p>
        </w:tc>
        <w:tc>
          <w:tcPr>
            <w:tcW w:w="1701" w:type="dxa"/>
            <w:shd w:val="clear" w:color="000000" w:fill="FFFFFF"/>
          </w:tcPr>
          <w:p w:rsidR="00290176" w:rsidRPr="009769DA" w:rsidRDefault="00290176"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Бюджет Республики Башкортостан</w:t>
            </w:r>
          </w:p>
        </w:tc>
        <w:tc>
          <w:tcPr>
            <w:tcW w:w="1134" w:type="dxa"/>
            <w:shd w:val="clear" w:color="000000" w:fill="FFFFFF"/>
          </w:tcPr>
          <w:p w:rsidR="00290176" w:rsidRPr="009769DA" w:rsidRDefault="003C37D5" w:rsidP="00290176">
            <w:pPr>
              <w:ind w:left="-57" w:right="-57"/>
              <w:jc w:val="center"/>
              <w:rPr>
                <w:rFonts w:ascii="Times New Roman" w:hAnsi="Times New Roman" w:cs="Times New Roman"/>
                <w:b/>
                <w:color w:val="000000" w:themeColor="text1"/>
                <w:spacing w:val="-20"/>
              </w:rPr>
            </w:pPr>
            <w:r w:rsidRPr="009769DA">
              <w:rPr>
                <w:rFonts w:ascii="Times New Roman" w:hAnsi="Times New Roman" w:cs="Times New Roman"/>
                <w:b/>
                <w:color w:val="000000" w:themeColor="text1"/>
                <w:spacing w:val="-20"/>
              </w:rPr>
              <w:t>7,0</w:t>
            </w:r>
          </w:p>
        </w:tc>
        <w:tc>
          <w:tcPr>
            <w:tcW w:w="1389" w:type="dxa"/>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80" w:type="dxa"/>
            <w:gridSpan w:val="4"/>
            <w:shd w:val="clear" w:color="000000" w:fill="FFFFFF"/>
          </w:tcPr>
          <w:p w:rsidR="00290176" w:rsidRPr="009769DA" w:rsidRDefault="003C37D5"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7,0</w:t>
            </w:r>
          </w:p>
        </w:tc>
        <w:tc>
          <w:tcPr>
            <w:tcW w:w="1569" w:type="dxa"/>
            <w:gridSpan w:val="2"/>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264" w:type="dxa"/>
            <w:gridSpan w:val="5"/>
            <w:shd w:val="clear" w:color="000000" w:fill="FFFFFF"/>
          </w:tcPr>
          <w:p w:rsidR="00290176" w:rsidRPr="009769DA" w:rsidRDefault="003C37D5" w:rsidP="00290176">
            <w:pPr>
              <w:ind w:left="-57"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c>
          <w:tcPr>
            <w:tcW w:w="1134" w:type="dxa"/>
            <w:gridSpan w:val="3"/>
            <w:shd w:val="clear" w:color="000000" w:fill="FFFFFF"/>
          </w:tcPr>
          <w:p w:rsidR="00290176" w:rsidRPr="009769DA" w:rsidRDefault="003C37D5" w:rsidP="00290176">
            <w:pPr>
              <w:ind w:right="-57"/>
              <w:jc w:val="center"/>
              <w:rPr>
                <w:rFonts w:ascii="Times New Roman" w:hAnsi="Times New Roman" w:cs="Times New Roman"/>
                <w:color w:val="000000" w:themeColor="text1"/>
                <w:spacing w:val="-20"/>
              </w:rPr>
            </w:pPr>
            <w:r w:rsidRPr="009769DA">
              <w:rPr>
                <w:rFonts w:ascii="Times New Roman" w:hAnsi="Times New Roman" w:cs="Times New Roman"/>
                <w:color w:val="000000" w:themeColor="text1"/>
                <w:spacing w:val="-20"/>
              </w:rPr>
              <w:t>0</w:t>
            </w:r>
          </w:p>
        </w:tc>
      </w:tr>
      <w:tr w:rsidR="00181207" w:rsidRPr="00290176" w:rsidTr="009769DA">
        <w:trPr>
          <w:gridAfter w:val="1"/>
          <w:wAfter w:w="15" w:type="dxa"/>
          <w:trHeight w:val="629"/>
        </w:trPr>
        <w:tc>
          <w:tcPr>
            <w:tcW w:w="1240" w:type="dxa"/>
            <w:shd w:val="clear" w:color="000000" w:fill="FFFFFF"/>
          </w:tcPr>
          <w:p w:rsidR="00181207" w:rsidRPr="009769DA" w:rsidRDefault="00181207" w:rsidP="00181207">
            <w:pPr>
              <w:jc w:val="center"/>
              <w:rPr>
                <w:rFonts w:ascii="Times New Roman" w:hAnsi="Times New Roman" w:cs="Times New Roman"/>
                <w:b/>
                <w:bCs/>
                <w:color w:val="000000" w:themeColor="text1"/>
                <w:spacing w:val="-20"/>
              </w:rPr>
            </w:pPr>
          </w:p>
        </w:tc>
        <w:tc>
          <w:tcPr>
            <w:tcW w:w="1728" w:type="dxa"/>
            <w:shd w:val="clear" w:color="000000" w:fill="FFFFFF"/>
          </w:tcPr>
          <w:p w:rsidR="00181207" w:rsidRPr="009769DA" w:rsidRDefault="00181207" w:rsidP="00181207">
            <w:pPr>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ИТОГО:</w:t>
            </w:r>
          </w:p>
        </w:tc>
        <w:tc>
          <w:tcPr>
            <w:tcW w:w="2126" w:type="dxa"/>
            <w:shd w:val="clear" w:color="000000" w:fill="FFFFFF"/>
          </w:tcPr>
          <w:p w:rsidR="00181207" w:rsidRPr="009769DA" w:rsidRDefault="00181207" w:rsidP="00181207">
            <w:pPr>
              <w:jc w:val="center"/>
              <w:rPr>
                <w:rFonts w:ascii="Times New Roman" w:hAnsi="Times New Roman" w:cs="Times New Roman"/>
                <w:b/>
                <w:bCs/>
                <w:color w:val="000000" w:themeColor="text1"/>
                <w:spacing w:val="-20"/>
              </w:rPr>
            </w:pPr>
          </w:p>
        </w:tc>
        <w:tc>
          <w:tcPr>
            <w:tcW w:w="1701" w:type="dxa"/>
            <w:shd w:val="clear" w:color="000000" w:fill="FFFFFF"/>
          </w:tcPr>
          <w:p w:rsidR="00181207" w:rsidRPr="009769DA" w:rsidRDefault="00181207" w:rsidP="00181207">
            <w:pPr>
              <w:jc w:val="center"/>
              <w:rPr>
                <w:rFonts w:ascii="Times New Roman" w:hAnsi="Times New Roman" w:cs="Times New Roman"/>
                <w:b/>
                <w:bCs/>
                <w:color w:val="000000" w:themeColor="text1"/>
                <w:spacing w:val="-20"/>
              </w:rPr>
            </w:pPr>
          </w:p>
        </w:tc>
        <w:tc>
          <w:tcPr>
            <w:tcW w:w="1134" w:type="dxa"/>
            <w:shd w:val="clear" w:color="000000" w:fill="FFFFFF"/>
          </w:tcPr>
          <w:p w:rsidR="00181207" w:rsidRPr="009769DA" w:rsidRDefault="000D7A0F" w:rsidP="00181207">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615</w:t>
            </w:r>
            <w:r w:rsidR="009769DA" w:rsidRPr="009769DA">
              <w:rPr>
                <w:rFonts w:ascii="Times New Roman" w:hAnsi="Times New Roman" w:cs="Times New Roman"/>
                <w:b/>
                <w:bCs/>
                <w:color w:val="000000" w:themeColor="text1"/>
                <w:spacing w:val="-20"/>
              </w:rPr>
              <w:t>,0</w:t>
            </w:r>
          </w:p>
        </w:tc>
        <w:tc>
          <w:tcPr>
            <w:tcW w:w="1389" w:type="dxa"/>
            <w:shd w:val="clear" w:color="000000" w:fill="FFFFFF"/>
          </w:tcPr>
          <w:p w:rsidR="00181207" w:rsidRPr="009769DA" w:rsidRDefault="000D7A0F" w:rsidP="000D7A0F">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112</w:t>
            </w:r>
            <w:r w:rsidR="009769DA" w:rsidRPr="009769DA">
              <w:rPr>
                <w:rFonts w:ascii="Times New Roman" w:hAnsi="Times New Roman" w:cs="Times New Roman"/>
                <w:b/>
                <w:bCs/>
                <w:color w:val="000000" w:themeColor="text1"/>
                <w:spacing w:val="-20"/>
              </w:rPr>
              <w:t>,0</w:t>
            </w:r>
          </w:p>
        </w:tc>
        <w:tc>
          <w:tcPr>
            <w:tcW w:w="1280" w:type="dxa"/>
            <w:gridSpan w:val="4"/>
            <w:shd w:val="clear" w:color="000000" w:fill="FFFFFF"/>
          </w:tcPr>
          <w:p w:rsidR="00181207" w:rsidRPr="009769DA" w:rsidRDefault="000D7A0F" w:rsidP="00181207">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134</w:t>
            </w:r>
            <w:r w:rsidR="009769DA" w:rsidRPr="009769DA">
              <w:rPr>
                <w:rFonts w:ascii="Times New Roman" w:hAnsi="Times New Roman" w:cs="Times New Roman"/>
                <w:b/>
                <w:bCs/>
                <w:color w:val="000000" w:themeColor="text1"/>
                <w:spacing w:val="-20"/>
              </w:rPr>
              <w:t>,0</w:t>
            </w:r>
          </w:p>
        </w:tc>
        <w:tc>
          <w:tcPr>
            <w:tcW w:w="1584" w:type="dxa"/>
            <w:gridSpan w:val="3"/>
            <w:shd w:val="clear" w:color="000000" w:fill="FFFFFF"/>
          </w:tcPr>
          <w:p w:rsidR="00181207" w:rsidRPr="009769DA" w:rsidRDefault="000D7A0F" w:rsidP="00181207">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123</w:t>
            </w:r>
            <w:r w:rsidR="009769DA" w:rsidRPr="009769DA">
              <w:rPr>
                <w:rFonts w:ascii="Times New Roman" w:hAnsi="Times New Roman" w:cs="Times New Roman"/>
                <w:b/>
                <w:bCs/>
                <w:color w:val="000000" w:themeColor="text1"/>
                <w:spacing w:val="-20"/>
              </w:rPr>
              <w:t>,0</w:t>
            </w:r>
          </w:p>
        </w:tc>
        <w:tc>
          <w:tcPr>
            <w:tcW w:w="1249" w:type="dxa"/>
            <w:gridSpan w:val="4"/>
            <w:shd w:val="clear" w:color="000000" w:fill="FFFFFF"/>
          </w:tcPr>
          <w:p w:rsidR="00181207" w:rsidRPr="009769DA" w:rsidRDefault="009769DA" w:rsidP="000D7A0F">
            <w:pPr>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12</w:t>
            </w:r>
            <w:r w:rsidR="000D7A0F">
              <w:rPr>
                <w:rFonts w:ascii="Times New Roman" w:hAnsi="Times New Roman" w:cs="Times New Roman"/>
                <w:b/>
                <w:bCs/>
                <w:color w:val="000000" w:themeColor="text1"/>
                <w:spacing w:val="-20"/>
              </w:rPr>
              <w:t>2</w:t>
            </w:r>
            <w:r w:rsidRPr="009769DA">
              <w:rPr>
                <w:rFonts w:ascii="Times New Roman" w:hAnsi="Times New Roman" w:cs="Times New Roman"/>
                <w:b/>
                <w:bCs/>
                <w:color w:val="000000" w:themeColor="text1"/>
                <w:spacing w:val="-20"/>
              </w:rPr>
              <w:t>,0</w:t>
            </w:r>
          </w:p>
        </w:tc>
        <w:tc>
          <w:tcPr>
            <w:tcW w:w="1134" w:type="dxa"/>
            <w:gridSpan w:val="3"/>
            <w:shd w:val="clear" w:color="000000" w:fill="FFFFFF"/>
          </w:tcPr>
          <w:p w:rsidR="00181207" w:rsidRPr="009769DA" w:rsidRDefault="009769DA" w:rsidP="00181207">
            <w:pPr>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124,0</w:t>
            </w:r>
          </w:p>
        </w:tc>
      </w:tr>
      <w:tr w:rsidR="009769DA" w:rsidRPr="00290176" w:rsidTr="009769DA">
        <w:trPr>
          <w:gridAfter w:val="1"/>
          <w:wAfter w:w="15" w:type="dxa"/>
          <w:trHeight w:val="629"/>
        </w:trPr>
        <w:tc>
          <w:tcPr>
            <w:tcW w:w="1240" w:type="dxa"/>
            <w:shd w:val="clear" w:color="000000" w:fill="FFFFFF"/>
          </w:tcPr>
          <w:p w:rsidR="009769DA" w:rsidRPr="009769DA" w:rsidRDefault="009769DA" w:rsidP="009769DA">
            <w:pPr>
              <w:jc w:val="center"/>
              <w:rPr>
                <w:rFonts w:ascii="Times New Roman" w:hAnsi="Times New Roman" w:cs="Times New Roman"/>
                <w:b/>
                <w:bCs/>
                <w:color w:val="000000" w:themeColor="text1"/>
                <w:spacing w:val="-20"/>
              </w:rPr>
            </w:pPr>
          </w:p>
        </w:tc>
        <w:tc>
          <w:tcPr>
            <w:tcW w:w="1728" w:type="dxa"/>
            <w:shd w:val="clear" w:color="000000" w:fill="FFFFFF"/>
          </w:tcPr>
          <w:p w:rsidR="009769DA" w:rsidRPr="009769DA" w:rsidRDefault="009769DA" w:rsidP="009769DA">
            <w:pPr>
              <w:jc w:val="center"/>
              <w:rPr>
                <w:rFonts w:ascii="Times New Roman" w:hAnsi="Times New Roman" w:cs="Times New Roman"/>
                <w:b/>
                <w:bCs/>
                <w:color w:val="000000" w:themeColor="text1"/>
                <w:spacing w:val="-20"/>
              </w:rPr>
            </w:pPr>
            <w:r w:rsidRPr="009769DA">
              <w:rPr>
                <w:rFonts w:ascii="Times New Roman" w:hAnsi="Times New Roman" w:cs="Times New Roman"/>
                <w:b/>
                <w:bCs/>
                <w:color w:val="000000" w:themeColor="text1"/>
                <w:spacing w:val="-20"/>
              </w:rPr>
              <w:t>Бюджет Республики Башкортостан</w:t>
            </w:r>
          </w:p>
        </w:tc>
        <w:tc>
          <w:tcPr>
            <w:tcW w:w="2126" w:type="dxa"/>
            <w:shd w:val="clear" w:color="000000" w:fill="FFFFFF"/>
          </w:tcPr>
          <w:p w:rsidR="009769DA" w:rsidRPr="009769DA" w:rsidRDefault="009769DA" w:rsidP="009769DA">
            <w:pPr>
              <w:jc w:val="center"/>
              <w:rPr>
                <w:rFonts w:ascii="Times New Roman" w:hAnsi="Times New Roman" w:cs="Times New Roman"/>
                <w:b/>
                <w:bCs/>
                <w:color w:val="000000" w:themeColor="text1"/>
                <w:spacing w:val="-20"/>
              </w:rPr>
            </w:pPr>
          </w:p>
        </w:tc>
        <w:tc>
          <w:tcPr>
            <w:tcW w:w="1701" w:type="dxa"/>
            <w:shd w:val="clear" w:color="000000" w:fill="FFFFFF"/>
          </w:tcPr>
          <w:p w:rsidR="009769DA" w:rsidRPr="009769DA" w:rsidRDefault="009769DA" w:rsidP="009769DA">
            <w:pPr>
              <w:jc w:val="center"/>
              <w:rPr>
                <w:rFonts w:ascii="Times New Roman" w:hAnsi="Times New Roman" w:cs="Times New Roman"/>
                <w:b/>
                <w:bCs/>
                <w:color w:val="000000" w:themeColor="text1"/>
                <w:spacing w:val="-20"/>
              </w:rPr>
            </w:pPr>
          </w:p>
        </w:tc>
        <w:tc>
          <w:tcPr>
            <w:tcW w:w="1134" w:type="dxa"/>
            <w:shd w:val="clear" w:color="000000" w:fill="FFFFFF"/>
          </w:tcPr>
          <w:p w:rsidR="009769DA" w:rsidRP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615,0</w:t>
            </w:r>
          </w:p>
        </w:tc>
        <w:tc>
          <w:tcPr>
            <w:tcW w:w="1389" w:type="dxa"/>
            <w:shd w:val="clear" w:color="000000" w:fill="FFFFFF"/>
          </w:tcPr>
          <w:p w:rsidR="009769DA" w:rsidRP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112,0</w:t>
            </w:r>
          </w:p>
        </w:tc>
        <w:tc>
          <w:tcPr>
            <w:tcW w:w="1280" w:type="dxa"/>
            <w:gridSpan w:val="4"/>
            <w:shd w:val="clear" w:color="000000" w:fill="FFFFFF"/>
          </w:tcPr>
          <w:p w:rsidR="009769DA" w:rsidRP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134,0</w:t>
            </w:r>
          </w:p>
        </w:tc>
        <w:tc>
          <w:tcPr>
            <w:tcW w:w="1584" w:type="dxa"/>
            <w:gridSpan w:val="3"/>
            <w:shd w:val="clear" w:color="000000" w:fill="FFFFFF"/>
          </w:tcPr>
          <w:p w:rsidR="009769DA" w:rsidRP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123,0</w:t>
            </w:r>
          </w:p>
        </w:tc>
        <w:tc>
          <w:tcPr>
            <w:tcW w:w="1249" w:type="dxa"/>
            <w:gridSpan w:val="4"/>
            <w:shd w:val="clear" w:color="000000" w:fill="FFFFFF"/>
          </w:tcPr>
          <w:p w:rsidR="009769DA" w:rsidRP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122,0</w:t>
            </w:r>
          </w:p>
        </w:tc>
        <w:tc>
          <w:tcPr>
            <w:tcW w:w="1134" w:type="dxa"/>
            <w:gridSpan w:val="3"/>
            <w:shd w:val="clear" w:color="000000" w:fill="FFFFFF"/>
          </w:tcPr>
          <w:p w:rsidR="009769DA" w:rsidRDefault="000D7A0F" w:rsidP="009769DA">
            <w:pPr>
              <w:jc w:val="center"/>
              <w:rPr>
                <w:rFonts w:ascii="Times New Roman" w:hAnsi="Times New Roman" w:cs="Times New Roman"/>
                <w:b/>
                <w:bCs/>
                <w:color w:val="000000" w:themeColor="text1"/>
                <w:spacing w:val="-20"/>
              </w:rPr>
            </w:pPr>
            <w:r>
              <w:rPr>
                <w:rFonts w:ascii="Times New Roman" w:hAnsi="Times New Roman" w:cs="Times New Roman"/>
                <w:b/>
                <w:bCs/>
                <w:color w:val="000000" w:themeColor="text1"/>
                <w:spacing w:val="-20"/>
              </w:rPr>
              <w:t>124,0</w:t>
            </w:r>
          </w:p>
          <w:p w:rsidR="000D7A0F" w:rsidRPr="009769DA" w:rsidRDefault="000D7A0F" w:rsidP="009769DA">
            <w:pPr>
              <w:jc w:val="center"/>
              <w:rPr>
                <w:rFonts w:ascii="Times New Roman" w:hAnsi="Times New Roman" w:cs="Times New Roman"/>
                <w:b/>
                <w:bCs/>
                <w:color w:val="000000" w:themeColor="text1"/>
                <w:spacing w:val="-20"/>
              </w:rPr>
            </w:pPr>
          </w:p>
        </w:tc>
      </w:tr>
    </w:tbl>
    <w:p w:rsidR="00290176" w:rsidRPr="00290176" w:rsidRDefault="00290176" w:rsidP="00290176">
      <w:pPr>
        <w:spacing w:line="360" w:lineRule="auto"/>
        <w:ind w:firstLine="709"/>
        <w:jc w:val="both"/>
        <w:rPr>
          <w:rFonts w:ascii="Times New Roman" w:hAnsi="Times New Roman" w:cs="Times New Roman"/>
          <w:color w:val="000000"/>
        </w:rPr>
      </w:pPr>
    </w:p>
    <w:p w:rsidR="00290176" w:rsidRPr="00290176" w:rsidRDefault="00290176" w:rsidP="00290176">
      <w:pPr>
        <w:spacing w:line="360" w:lineRule="auto"/>
        <w:ind w:firstLine="709"/>
        <w:jc w:val="both"/>
        <w:rPr>
          <w:rFonts w:ascii="Times New Roman" w:hAnsi="Times New Roman" w:cs="Times New Roman"/>
          <w:b/>
          <w:color w:val="000000"/>
        </w:rPr>
      </w:pPr>
    </w:p>
    <w:p w:rsidR="00290176" w:rsidRPr="00290176" w:rsidRDefault="00290176" w:rsidP="00290176">
      <w:pPr>
        <w:rPr>
          <w:rFonts w:ascii="Times New Roman" w:hAnsi="Times New Roman" w:cs="Times New Roman"/>
        </w:rPr>
      </w:pPr>
    </w:p>
    <w:p w:rsidR="00290176" w:rsidRPr="00290176" w:rsidRDefault="00290176" w:rsidP="00E640F7">
      <w:pPr>
        <w:spacing w:after="0" w:line="240" w:lineRule="auto"/>
        <w:jc w:val="both"/>
        <w:rPr>
          <w:rFonts w:ascii="Times New Roman" w:hAnsi="Times New Roman" w:cs="Times New Roman"/>
        </w:rPr>
      </w:pPr>
    </w:p>
    <w:sectPr w:rsidR="00290176" w:rsidRPr="00290176" w:rsidSect="00290176">
      <w:footerReference w:type="even" r:id="rId10"/>
      <w:footerReference w:type="default" r:id="rId11"/>
      <w:pgSz w:w="16840" w:h="11907" w:orient="landscape"/>
      <w:pgMar w:top="340" w:right="567" w:bottom="510"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96B" w:rsidRDefault="0055496B">
      <w:pPr>
        <w:spacing w:after="0" w:line="240" w:lineRule="auto"/>
      </w:pPr>
      <w:r>
        <w:separator/>
      </w:r>
    </w:p>
  </w:endnote>
  <w:endnote w:type="continuationSeparator" w:id="0">
    <w:p w:rsidR="0055496B" w:rsidRDefault="0055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86" w:rsidRDefault="005701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86" w:rsidRDefault="00570186" w:rsidP="003C37D5">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570186" w:rsidRDefault="00570186" w:rsidP="003C37D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86" w:rsidRDefault="00570186" w:rsidP="003C37D5">
    <w:pPr>
      <w:pStyle w:val="a9"/>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0D7A0F">
      <w:rPr>
        <w:rStyle w:val="aff"/>
        <w:noProof/>
      </w:rPr>
      <w:t>3</w:t>
    </w:r>
    <w:r>
      <w:rPr>
        <w:rStyle w:val="aff"/>
      </w:rPr>
      <w:fldChar w:fldCharType="end"/>
    </w:r>
  </w:p>
  <w:p w:rsidR="00570186" w:rsidRDefault="00570186" w:rsidP="003C37D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96B" w:rsidRDefault="0055496B">
      <w:pPr>
        <w:spacing w:after="0" w:line="240" w:lineRule="auto"/>
      </w:pPr>
      <w:r>
        <w:separator/>
      </w:r>
    </w:p>
  </w:footnote>
  <w:footnote w:type="continuationSeparator" w:id="0">
    <w:p w:rsidR="0055496B" w:rsidRDefault="0055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3346571"/>
    <w:multiLevelType w:val="hybridMultilevel"/>
    <w:tmpl w:val="18E8CCAE"/>
    <w:lvl w:ilvl="0" w:tplc="B2E45AE6">
      <w:start w:val="1"/>
      <w:numFmt w:val="decimal"/>
      <w:lvlText w:val="%1."/>
      <w:lvlJc w:val="left"/>
      <w:pPr>
        <w:tabs>
          <w:tab w:val="num" w:pos="360"/>
        </w:tabs>
        <w:ind w:left="360" w:hanging="360"/>
      </w:pPr>
      <w:rPr>
        <w:sz w:val="28"/>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abstractNum w:abstractNumId="38">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16"/>
  </w:num>
  <w:num w:numId="3">
    <w:abstractNumId w:val="27"/>
  </w:num>
  <w:num w:numId="4">
    <w:abstractNumId w:val="1"/>
  </w:num>
  <w:num w:numId="5">
    <w:abstractNumId w:val="22"/>
  </w:num>
  <w:num w:numId="6">
    <w:abstractNumId w:val="11"/>
  </w:num>
  <w:num w:numId="7">
    <w:abstractNumId w:val="34"/>
  </w:num>
  <w:num w:numId="8">
    <w:abstractNumId w:val="25"/>
  </w:num>
  <w:num w:numId="9">
    <w:abstractNumId w:val="29"/>
  </w:num>
  <w:num w:numId="10">
    <w:abstractNumId w:val="32"/>
  </w:num>
  <w:num w:numId="11">
    <w:abstractNumId w:val="21"/>
  </w:num>
  <w:num w:numId="12">
    <w:abstractNumId w:val="35"/>
  </w:num>
  <w:num w:numId="13">
    <w:abstractNumId w:val="19"/>
  </w:num>
  <w:num w:numId="14">
    <w:abstractNumId w:val="8"/>
  </w:num>
  <w:num w:numId="15">
    <w:abstractNumId w:val="26"/>
  </w:num>
  <w:num w:numId="16">
    <w:abstractNumId w:val="36"/>
  </w:num>
  <w:num w:numId="17">
    <w:abstractNumId w:val="33"/>
  </w:num>
  <w:num w:numId="18">
    <w:abstractNumId w:val="39"/>
  </w:num>
  <w:num w:numId="19">
    <w:abstractNumId w:val="5"/>
  </w:num>
  <w:num w:numId="20">
    <w:abstractNumId w:val="18"/>
  </w:num>
  <w:num w:numId="21">
    <w:abstractNumId w:val="9"/>
  </w:num>
  <w:num w:numId="22">
    <w:abstractNumId w:val="20"/>
  </w:num>
  <w:num w:numId="23">
    <w:abstractNumId w:val="10"/>
  </w:num>
  <w:num w:numId="24">
    <w:abstractNumId w:val="31"/>
  </w:num>
  <w:num w:numId="25">
    <w:abstractNumId w:val="24"/>
  </w:num>
  <w:num w:numId="26">
    <w:abstractNumId w:val="2"/>
  </w:num>
  <w:num w:numId="27">
    <w:abstractNumId w:val="3"/>
  </w:num>
  <w:num w:numId="28">
    <w:abstractNumId w:val="23"/>
  </w:num>
  <w:num w:numId="29">
    <w:abstractNumId w:val="7"/>
  </w:num>
  <w:num w:numId="30">
    <w:abstractNumId w:val="4"/>
  </w:num>
  <w:num w:numId="31">
    <w:abstractNumId w:val="12"/>
  </w:num>
  <w:num w:numId="32">
    <w:abstractNumId w:val="30"/>
  </w:num>
  <w:num w:numId="33">
    <w:abstractNumId w:val="15"/>
  </w:num>
  <w:num w:numId="34">
    <w:abstractNumId w:val="28"/>
  </w:num>
  <w:num w:numId="35">
    <w:abstractNumId w:val="3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lvlOverride w:ilvl="2"/>
    <w:lvlOverride w:ilvl="3"/>
    <w:lvlOverride w:ilvl="4"/>
    <w:lvlOverride w:ilvl="5"/>
    <w:lvlOverride w:ilvl="6"/>
    <w:lvlOverride w:ilvl="7"/>
    <w:lvlOverride w:ilvl="8"/>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7881"/>
    <w:rsid w:val="000045A3"/>
    <w:rsid w:val="0003796D"/>
    <w:rsid w:val="000452A2"/>
    <w:rsid w:val="00081D52"/>
    <w:rsid w:val="0008594A"/>
    <w:rsid w:val="000B4E26"/>
    <w:rsid w:val="000B5B70"/>
    <w:rsid w:val="000D7A0F"/>
    <w:rsid w:val="000E06CB"/>
    <w:rsid w:val="000F2CB8"/>
    <w:rsid w:val="00124FB9"/>
    <w:rsid w:val="001263CA"/>
    <w:rsid w:val="00126844"/>
    <w:rsid w:val="00140C2E"/>
    <w:rsid w:val="0014358C"/>
    <w:rsid w:val="00146119"/>
    <w:rsid w:val="00153288"/>
    <w:rsid w:val="00155757"/>
    <w:rsid w:val="00170730"/>
    <w:rsid w:val="00180438"/>
    <w:rsid w:val="00181207"/>
    <w:rsid w:val="00182E45"/>
    <w:rsid w:val="001A5A41"/>
    <w:rsid w:val="001B4F1D"/>
    <w:rsid w:val="001D6961"/>
    <w:rsid w:val="001E22C5"/>
    <w:rsid w:val="001E488A"/>
    <w:rsid w:val="001E643B"/>
    <w:rsid w:val="001E775B"/>
    <w:rsid w:val="001E7E47"/>
    <w:rsid w:val="001F4BFA"/>
    <w:rsid w:val="001F6533"/>
    <w:rsid w:val="0020704A"/>
    <w:rsid w:val="00214613"/>
    <w:rsid w:val="00227E9A"/>
    <w:rsid w:val="0023041D"/>
    <w:rsid w:val="00233BE6"/>
    <w:rsid w:val="00235BAD"/>
    <w:rsid w:val="00237AC8"/>
    <w:rsid w:val="002473F4"/>
    <w:rsid w:val="00270BEB"/>
    <w:rsid w:val="00281E70"/>
    <w:rsid w:val="00290176"/>
    <w:rsid w:val="00292803"/>
    <w:rsid w:val="002B2640"/>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37D5"/>
    <w:rsid w:val="003C536C"/>
    <w:rsid w:val="00402BC7"/>
    <w:rsid w:val="0041159B"/>
    <w:rsid w:val="004133BC"/>
    <w:rsid w:val="004168CF"/>
    <w:rsid w:val="004248A3"/>
    <w:rsid w:val="004364B6"/>
    <w:rsid w:val="004456D0"/>
    <w:rsid w:val="00446EF5"/>
    <w:rsid w:val="004529C0"/>
    <w:rsid w:val="004611DD"/>
    <w:rsid w:val="0046373F"/>
    <w:rsid w:val="004918E1"/>
    <w:rsid w:val="004A5178"/>
    <w:rsid w:val="004C5504"/>
    <w:rsid w:val="004D4E96"/>
    <w:rsid w:val="004E2D41"/>
    <w:rsid w:val="004E5676"/>
    <w:rsid w:val="004E62BD"/>
    <w:rsid w:val="004E649A"/>
    <w:rsid w:val="004F166F"/>
    <w:rsid w:val="004F456C"/>
    <w:rsid w:val="004F7EFB"/>
    <w:rsid w:val="00510F44"/>
    <w:rsid w:val="005215D5"/>
    <w:rsid w:val="00521784"/>
    <w:rsid w:val="00540208"/>
    <w:rsid w:val="00546716"/>
    <w:rsid w:val="0055496B"/>
    <w:rsid w:val="00555C44"/>
    <w:rsid w:val="00562721"/>
    <w:rsid w:val="00570186"/>
    <w:rsid w:val="005755D2"/>
    <w:rsid w:val="00586DCF"/>
    <w:rsid w:val="005A00A9"/>
    <w:rsid w:val="005B126B"/>
    <w:rsid w:val="005C335A"/>
    <w:rsid w:val="005C5D26"/>
    <w:rsid w:val="005E5DF6"/>
    <w:rsid w:val="005F3816"/>
    <w:rsid w:val="005F53CB"/>
    <w:rsid w:val="00602A60"/>
    <w:rsid w:val="00603B03"/>
    <w:rsid w:val="0060466B"/>
    <w:rsid w:val="00624D07"/>
    <w:rsid w:val="00625B91"/>
    <w:rsid w:val="00631638"/>
    <w:rsid w:val="0063415D"/>
    <w:rsid w:val="00636B9A"/>
    <w:rsid w:val="00645496"/>
    <w:rsid w:val="00645C4E"/>
    <w:rsid w:val="00650A48"/>
    <w:rsid w:val="00651EE2"/>
    <w:rsid w:val="00653927"/>
    <w:rsid w:val="00663E70"/>
    <w:rsid w:val="0066674B"/>
    <w:rsid w:val="00672064"/>
    <w:rsid w:val="00676AA4"/>
    <w:rsid w:val="00680E12"/>
    <w:rsid w:val="00682B42"/>
    <w:rsid w:val="006852A2"/>
    <w:rsid w:val="00695DB8"/>
    <w:rsid w:val="00696AF3"/>
    <w:rsid w:val="006A23D9"/>
    <w:rsid w:val="006B78D8"/>
    <w:rsid w:val="006C09D0"/>
    <w:rsid w:val="006C5154"/>
    <w:rsid w:val="006C645E"/>
    <w:rsid w:val="006D1011"/>
    <w:rsid w:val="006F7B16"/>
    <w:rsid w:val="007059F3"/>
    <w:rsid w:val="00717159"/>
    <w:rsid w:val="00720652"/>
    <w:rsid w:val="00725512"/>
    <w:rsid w:val="00727767"/>
    <w:rsid w:val="0074627B"/>
    <w:rsid w:val="00751B32"/>
    <w:rsid w:val="00752774"/>
    <w:rsid w:val="00754B69"/>
    <w:rsid w:val="00767881"/>
    <w:rsid w:val="007706D1"/>
    <w:rsid w:val="0077113C"/>
    <w:rsid w:val="00777A45"/>
    <w:rsid w:val="0078053D"/>
    <w:rsid w:val="00790347"/>
    <w:rsid w:val="007A36DB"/>
    <w:rsid w:val="007B29E6"/>
    <w:rsid w:val="007B32A6"/>
    <w:rsid w:val="007B7382"/>
    <w:rsid w:val="007B7384"/>
    <w:rsid w:val="007C2D32"/>
    <w:rsid w:val="007C79A0"/>
    <w:rsid w:val="007C7C51"/>
    <w:rsid w:val="007C7EFF"/>
    <w:rsid w:val="007E4C2F"/>
    <w:rsid w:val="007F7739"/>
    <w:rsid w:val="0080314F"/>
    <w:rsid w:val="00805447"/>
    <w:rsid w:val="00806AAC"/>
    <w:rsid w:val="00827560"/>
    <w:rsid w:val="00833955"/>
    <w:rsid w:val="00833B32"/>
    <w:rsid w:val="00844A96"/>
    <w:rsid w:val="008463BA"/>
    <w:rsid w:val="00856EB8"/>
    <w:rsid w:val="00895265"/>
    <w:rsid w:val="008A1981"/>
    <w:rsid w:val="008A201E"/>
    <w:rsid w:val="008A5F54"/>
    <w:rsid w:val="008B3387"/>
    <w:rsid w:val="008B52A0"/>
    <w:rsid w:val="008B5393"/>
    <w:rsid w:val="008B65C1"/>
    <w:rsid w:val="008C4C53"/>
    <w:rsid w:val="008E234D"/>
    <w:rsid w:val="008E38E8"/>
    <w:rsid w:val="008E7256"/>
    <w:rsid w:val="008F038D"/>
    <w:rsid w:val="008F24CE"/>
    <w:rsid w:val="008F625D"/>
    <w:rsid w:val="00912715"/>
    <w:rsid w:val="0091421E"/>
    <w:rsid w:val="009245C5"/>
    <w:rsid w:val="00947F57"/>
    <w:rsid w:val="0095377B"/>
    <w:rsid w:val="009554C2"/>
    <w:rsid w:val="0095634B"/>
    <w:rsid w:val="00960A75"/>
    <w:rsid w:val="00962268"/>
    <w:rsid w:val="009632C2"/>
    <w:rsid w:val="009666F4"/>
    <w:rsid w:val="00972C7B"/>
    <w:rsid w:val="009769DA"/>
    <w:rsid w:val="00976F17"/>
    <w:rsid w:val="009A0DB1"/>
    <w:rsid w:val="009A37E6"/>
    <w:rsid w:val="009A3BF0"/>
    <w:rsid w:val="009B0AAB"/>
    <w:rsid w:val="009C29CC"/>
    <w:rsid w:val="009D28B0"/>
    <w:rsid w:val="009D6D17"/>
    <w:rsid w:val="009E0576"/>
    <w:rsid w:val="009E1E50"/>
    <w:rsid w:val="009E7134"/>
    <w:rsid w:val="009F1634"/>
    <w:rsid w:val="009F2337"/>
    <w:rsid w:val="009F2878"/>
    <w:rsid w:val="00A00FDC"/>
    <w:rsid w:val="00A02E35"/>
    <w:rsid w:val="00A04D04"/>
    <w:rsid w:val="00A06DE4"/>
    <w:rsid w:val="00A22C76"/>
    <w:rsid w:val="00A4184E"/>
    <w:rsid w:val="00A4614A"/>
    <w:rsid w:val="00A73361"/>
    <w:rsid w:val="00A758F4"/>
    <w:rsid w:val="00A961A5"/>
    <w:rsid w:val="00AA2298"/>
    <w:rsid w:val="00AA3AA4"/>
    <w:rsid w:val="00AA684C"/>
    <w:rsid w:val="00AA7DEF"/>
    <w:rsid w:val="00AD63CD"/>
    <w:rsid w:val="00AF0B89"/>
    <w:rsid w:val="00AF160F"/>
    <w:rsid w:val="00B019CB"/>
    <w:rsid w:val="00B01A10"/>
    <w:rsid w:val="00B216FF"/>
    <w:rsid w:val="00B341A5"/>
    <w:rsid w:val="00B40D22"/>
    <w:rsid w:val="00B53229"/>
    <w:rsid w:val="00B63BC1"/>
    <w:rsid w:val="00B7037F"/>
    <w:rsid w:val="00B7362D"/>
    <w:rsid w:val="00B86133"/>
    <w:rsid w:val="00BA38E1"/>
    <w:rsid w:val="00BB151F"/>
    <w:rsid w:val="00BC4652"/>
    <w:rsid w:val="00BE1FC0"/>
    <w:rsid w:val="00BE2880"/>
    <w:rsid w:val="00BE4EB3"/>
    <w:rsid w:val="00BE6791"/>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50BF"/>
    <w:rsid w:val="00D26BAE"/>
    <w:rsid w:val="00D451CD"/>
    <w:rsid w:val="00D64822"/>
    <w:rsid w:val="00D7121C"/>
    <w:rsid w:val="00D8162A"/>
    <w:rsid w:val="00D92CAB"/>
    <w:rsid w:val="00D95217"/>
    <w:rsid w:val="00DB253D"/>
    <w:rsid w:val="00DB6EBA"/>
    <w:rsid w:val="00DB7284"/>
    <w:rsid w:val="00DC05BC"/>
    <w:rsid w:val="00DC465A"/>
    <w:rsid w:val="00DD12BC"/>
    <w:rsid w:val="00DD5DF3"/>
    <w:rsid w:val="00E15D33"/>
    <w:rsid w:val="00E161E8"/>
    <w:rsid w:val="00E45AD3"/>
    <w:rsid w:val="00E53A7F"/>
    <w:rsid w:val="00E640F7"/>
    <w:rsid w:val="00E857B2"/>
    <w:rsid w:val="00E87D5B"/>
    <w:rsid w:val="00E87FC5"/>
    <w:rsid w:val="00EA4BD3"/>
    <w:rsid w:val="00EB5B40"/>
    <w:rsid w:val="00EC4D6D"/>
    <w:rsid w:val="00ED20AE"/>
    <w:rsid w:val="00EE46F5"/>
    <w:rsid w:val="00EE7135"/>
    <w:rsid w:val="00EF20E4"/>
    <w:rsid w:val="00F15C5E"/>
    <w:rsid w:val="00F4358D"/>
    <w:rsid w:val="00F565D7"/>
    <w:rsid w:val="00F57A21"/>
    <w:rsid w:val="00F63C36"/>
    <w:rsid w:val="00F65AFA"/>
    <w:rsid w:val="00F732C9"/>
    <w:rsid w:val="00F76F19"/>
    <w:rsid w:val="00F816C0"/>
    <w:rsid w:val="00F84F48"/>
    <w:rsid w:val="00F92EDA"/>
    <w:rsid w:val="00FA0CF9"/>
    <w:rsid w:val="00FA32EA"/>
    <w:rsid w:val="00FA364E"/>
    <w:rsid w:val="00FA5FA4"/>
    <w:rsid w:val="00FA7E19"/>
    <w:rsid w:val="00FC182B"/>
    <w:rsid w:val="00FC6BFF"/>
    <w:rsid w:val="00FD0FC8"/>
    <w:rsid w:val="00FD2EB6"/>
    <w:rsid w:val="00FD6A9E"/>
    <w:rsid w:val="00FE1C87"/>
    <w:rsid w:val="00FE4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rPr>
  </w:style>
  <w:style w:type="paragraph" w:styleId="a9">
    <w:name w:val="footer"/>
    <w:basedOn w:val="a"/>
    <w:link w:val="aa"/>
    <w:rsid w:val="00767881"/>
    <w:pPr>
      <w:tabs>
        <w:tab w:val="center" w:pos="4677"/>
        <w:tab w:val="right" w:pos="9355"/>
      </w:tabs>
    </w:pPr>
    <w:rPr>
      <w:rFonts w:cs="Times New Roman"/>
    </w:rPr>
  </w:style>
  <w:style w:type="character" w:customStyle="1" w:styleId="aa">
    <w:name w:val="Нижний колонтитул Знак"/>
    <w:basedOn w:val="a0"/>
    <w:link w:val="a9"/>
    <w:rsid w:val="00767881"/>
    <w:rPr>
      <w:rFonts w:ascii="Calibri" w:eastAsia="Times New Roman" w:hAnsi="Calibri" w:cs="Times New Roman"/>
      <w:sz w:val="20"/>
      <w:szCs w:val="20"/>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rPr>
  </w:style>
  <w:style w:type="character" w:customStyle="1" w:styleId="af0">
    <w:name w:val="Основной текст Знак"/>
    <w:basedOn w:val="a0"/>
    <w:link w:val="af"/>
    <w:uiPriority w:val="99"/>
    <w:rsid w:val="00767881"/>
    <w:rPr>
      <w:rFonts w:ascii="Arial" w:eastAsia="Times New Roman" w:hAnsi="Arial" w:cs="Times New Roman"/>
      <w:sz w:val="28"/>
      <w:szCs w:val="20"/>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 w:type="character" w:customStyle="1" w:styleId="aff6">
    <w:name w:val="Основной текст_"/>
    <w:link w:val="33"/>
    <w:rsid w:val="00E640F7"/>
    <w:rPr>
      <w:rFonts w:ascii="Times New Roman" w:eastAsia="Times New Roman" w:hAnsi="Times New Roman"/>
      <w:sz w:val="23"/>
      <w:szCs w:val="23"/>
      <w:shd w:val="clear" w:color="auto" w:fill="FFFFFF"/>
    </w:rPr>
  </w:style>
  <w:style w:type="character" w:customStyle="1" w:styleId="15">
    <w:name w:val="Основной текст1"/>
    <w:rsid w:val="00E640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3">
    <w:name w:val="Основной текст3"/>
    <w:basedOn w:val="a"/>
    <w:link w:val="aff6"/>
    <w:rsid w:val="00E640F7"/>
    <w:pPr>
      <w:widowControl w:val="0"/>
      <w:shd w:val="clear" w:color="auto" w:fill="FFFFFF"/>
      <w:spacing w:before="3480" w:after="0" w:line="269" w:lineRule="exact"/>
      <w:ind w:hanging="760"/>
    </w:pPr>
    <w:rPr>
      <w:rFonts w:ascii="Times New Roman" w:hAnsi="Times New Roman" w:cstheme="minorBidi"/>
      <w:sz w:val="23"/>
      <w:szCs w:val="23"/>
      <w:lang w:eastAsia="en-US"/>
    </w:rPr>
  </w:style>
  <w:style w:type="paragraph" w:customStyle="1" w:styleId="aff7">
    <w:name w:val="Обычный текст"/>
    <w:basedOn w:val="a"/>
    <w:qFormat/>
    <w:rsid w:val="00E640F7"/>
    <w:pPr>
      <w:spacing w:after="0" w:line="240" w:lineRule="auto"/>
      <w:ind w:firstLine="709"/>
      <w:jc w:val="both"/>
    </w:pPr>
    <w:rPr>
      <w:rFonts w:ascii="Times New Roman" w:hAnsi="Times New Roman" w:cs="Times New Roman"/>
      <w:sz w:val="24"/>
      <w:szCs w:val="24"/>
      <w:lang w:val="en-US" w:eastAsia="ar-SA" w:bidi="en-US"/>
    </w:rPr>
  </w:style>
  <w:style w:type="character" w:customStyle="1" w:styleId="apple-style-span">
    <w:name w:val="apple-style-span"/>
    <w:basedOn w:val="a0"/>
    <w:rsid w:val="00586DCF"/>
  </w:style>
</w:styles>
</file>

<file path=word/webSettings.xml><?xml version="1.0" encoding="utf-8"?>
<w:webSettings xmlns:r="http://schemas.openxmlformats.org/officeDocument/2006/relationships" xmlns:w="http://schemas.openxmlformats.org/wordprocessingml/2006/main">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B490-ABE6-4823-B75D-F4F0541D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10</cp:revision>
  <cp:lastPrinted>2023-03-23T11:28:00Z</cp:lastPrinted>
  <dcterms:created xsi:type="dcterms:W3CDTF">2023-03-21T10:45:00Z</dcterms:created>
  <dcterms:modified xsi:type="dcterms:W3CDTF">2023-03-23T11:53:00Z</dcterms:modified>
</cp:coreProperties>
</file>