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82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555"/>
        <w:gridCol w:w="2460"/>
        <w:gridCol w:w="3600"/>
      </w:tblGrid>
      <w:tr w:rsidR="00680BAF" w:rsidTr="008A2A2B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680BAF" w:rsidRDefault="00680BAF" w:rsidP="00680BAF">
            <w:pPr>
              <w:pStyle w:val="a5"/>
              <w:rPr>
                <w:b/>
              </w:rPr>
            </w:pPr>
            <w:r w:rsidRPr="00680BAF">
              <w:rPr>
                <w:b/>
              </w:rPr>
              <w:t>Баш</w:t>
            </w:r>
            <w:proofErr w:type="gramStart"/>
            <w:r w:rsidRPr="00680BAF">
              <w:rPr>
                <w:b/>
                <w:lang w:val="en-US"/>
              </w:rPr>
              <w:t>k</w:t>
            </w:r>
            <w:proofErr w:type="spellStart"/>
            <w:proofErr w:type="gramEnd"/>
            <w:r w:rsidRPr="00680BAF">
              <w:rPr>
                <w:b/>
              </w:rPr>
              <w:t>ортостан</w:t>
            </w:r>
            <w:proofErr w:type="spellEnd"/>
            <w:r w:rsidRPr="00680BAF">
              <w:rPr>
                <w:b/>
              </w:rPr>
              <w:t xml:space="preserve"> Республикаһы</w:t>
            </w:r>
          </w:p>
          <w:p w:rsidR="00680BAF" w:rsidRPr="00680BAF" w:rsidRDefault="00680BAF" w:rsidP="00680BAF">
            <w:pPr>
              <w:pStyle w:val="a5"/>
              <w:rPr>
                <w:b/>
                <w:szCs w:val="20"/>
              </w:rPr>
            </w:pPr>
            <w:r w:rsidRPr="00680BAF">
              <w:rPr>
                <w:b/>
              </w:rPr>
              <w:t xml:space="preserve">Борай районы </w:t>
            </w:r>
            <w:proofErr w:type="spellStart"/>
            <w:r w:rsidRPr="00680BAF">
              <w:rPr>
                <w:b/>
              </w:rPr>
              <w:t>муниципаль</w:t>
            </w:r>
            <w:proofErr w:type="spellEnd"/>
            <w:r w:rsidRPr="00680BAF">
              <w:rPr>
                <w:b/>
              </w:rPr>
              <w:t xml:space="preserve"> районының Вострецов </w:t>
            </w:r>
            <w:proofErr w:type="spellStart"/>
            <w:r w:rsidRPr="00680BAF">
              <w:rPr>
                <w:b/>
              </w:rPr>
              <w:t>ауыл</w:t>
            </w:r>
            <w:proofErr w:type="spellEnd"/>
            <w:r w:rsidRPr="00680BAF">
              <w:rPr>
                <w:b/>
              </w:rPr>
              <w:t xml:space="preserve"> советы </w:t>
            </w:r>
            <w:proofErr w:type="spellStart"/>
            <w:r w:rsidRPr="00680BAF">
              <w:rPr>
                <w:b/>
              </w:rPr>
              <w:t>ауыл</w:t>
            </w:r>
            <w:proofErr w:type="spellEnd"/>
            <w:r w:rsidRPr="00680BAF">
              <w:rPr>
                <w:b/>
              </w:rPr>
              <w:t xml:space="preserve"> билә</w:t>
            </w:r>
            <w:proofErr w:type="gramStart"/>
            <w:r w:rsidRPr="00680BAF">
              <w:rPr>
                <w:b/>
              </w:rPr>
              <w:t>м</w:t>
            </w:r>
            <w:proofErr w:type="gramEnd"/>
            <w:r w:rsidRPr="00680BAF">
              <w:rPr>
                <w:b/>
              </w:rPr>
              <w:t xml:space="preserve">әһе </w:t>
            </w:r>
            <w:proofErr w:type="spellStart"/>
            <w:r w:rsidRPr="00680BAF">
              <w:rPr>
                <w:b/>
              </w:rPr>
              <w:t>хакимияте</w:t>
            </w:r>
            <w:proofErr w:type="spellEnd"/>
          </w:p>
          <w:p w:rsidR="00680BAF" w:rsidRPr="00680BAF" w:rsidRDefault="00680BAF" w:rsidP="00680BAF">
            <w:pPr>
              <w:pStyle w:val="a5"/>
              <w:rPr>
                <w:b/>
                <w:sz w:val="20"/>
              </w:rPr>
            </w:pPr>
            <w:r w:rsidRPr="00680BAF">
              <w:rPr>
                <w:rFonts w:ascii="B7Ari" w:hAnsi="B7Ari" w:cs="B8TNR"/>
                <w:b/>
                <w:sz w:val="20"/>
              </w:rPr>
              <w:t></w:t>
            </w:r>
            <w:r w:rsidRPr="00680BAF">
              <w:rPr>
                <w:rFonts w:ascii="B7Ari" w:hAnsi="B7Ari" w:cs="B8TNR"/>
                <w:b/>
                <w:sz w:val="20"/>
              </w:rPr>
              <w:t></w:t>
            </w:r>
            <w:r w:rsidRPr="00680BAF">
              <w:rPr>
                <w:rFonts w:ascii="B7Ari" w:hAnsi="B7Ari" w:cs="B8TNR"/>
                <w:b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sz w:val="20"/>
              </w:rPr>
              <w:t></w:t>
            </w:r>
            <w:r w:rsidRPr="00680BAF">
              <w:rPr>
                <w:rFonts w:ascii="B7Ari" w:hAnsi="B7Ari" w:cs="B8TNR"/>
                <w:b/>
                <w:sz w:val="20"/>
              </w:rPr>
              <w:t></w:t>
            </w:r>
            <w:r w:rsidRPr="00680BAF">
              <w:rPr>
                <w:rFonts w:ascii="B7Ari" w:hAnsi="B7Ari" w:cs="B8TNR"/>
                <w:b/>
                <w:sz w:val="20"/>
              </w:rPr>
              <w:t></w:t>
            </w:r>
            <w:r w:rsidRPr="00680BAF">
              <w:rPr>
                <w:rFonts w:ascii="B7Ari" w:hAnsi="B7Ari" w:cs="B8TNR"/>
                <w:b/>
                <w:sz w:val="20"/>
              </w:rPr>
              <w:t></w:t>
            </w:r>
            <w:r w:rsidRPr="00680BAF">
              <w:rPr>
                <w:rFonts w:ascii="B7Ari" w:hAnsi="B7Ari" w:cs="B8TNR"/>
                <w:b/>
                <w:sz w:val="20"/>
              </w:rPr>
              <w:t></w:t>
            </w:r>
            <w:r w:rsidRPr="00680BAF">
              <w:rPr>
                <w:rFonts w:cs="B8TNR"/>
                <w:b/>
                <w:sz w:val="20"/>
              </w:rPr>
              <w:t xml:space="preserve"> </w:t>
            </w:r>
            <w:r w:rsidRPr="00680BAF">
              <w:rPr>
                <w:b/>
                <w:sz w:val="20"/>
              </w:rPr>
              <w:t xml:space="preserve"> Борай районы  Вострецово ауылы,</w:t>
            </w:r>
          </w:p>
          <w:p w:rsidR="00680BAF" w:rsidRPr="00680BAF" w:rsidRDefault="00680BAF" w:rsidP="00680BAF">
            <w:pPr>
              <w:pStyle w:val="a5"/>
              <w:rPr>
                <w:rFonts w:ascii="B7Ari" w:hAnsi="B7Ari" w:cs="B8TNR"/>
                <w:b/>
                <w:sz w:val="20"/>
                <w:lang w:val="tt-RU"/>
              </w:rPr>
            </w:pPr>
            <w:r w:rsidRPr="00680BAF">
              <w:rPr>
                <w:b/>
                <w:sz w:val="20"/>
                <w:lang w:val="tt-RU"/>
              </w:rPr>
              <w:t>Мәктәп урамы</w:t>
            </w:r>
            <w:r w:rsidRPr="00680BAF">
              <w:rPr>
                <w:b/>
                <w:sz w:val="20"/>
              </w:rPr>
              <w:t xml:space="preserve">, </w:t>
            </w:r>
            <w:r w:rsidRPr="00680BAF">
              <w:rPr>
                <w:b/>
                <w:sz w:val="20"/>
                <w:lang w:val="tt-RU"/>
              </w:rPr>
              <w:t>3</w:t>
            </w:r>
          </w:p>
          <w:p w:rsidR="00680BAF" w:rsidRPr="00680BAF" w:rsidRDefault="00680BAF" w:rsidP="00680BAF">
            <w:pPr>
              <w:pStyle w:val="a5"/>
              <w:rPr>
                <w:rFonts w:cs="B8TNR"/>
                <w:b/>
                <w:sz w:val="20"/>
                <w:lang w:val="en-US"/>
              </w:rPr>
            </w:pPr>
            <w:r w:rsidRPr="00680BAF">
              <w:rPr>
                <w:rFonts w:cs="B8TNR"/>
                <w:b/>
                <w:bCs/>
                <w:sz w:val="20"/>
              </w:rPr>
              <w:t>т.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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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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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</w:t>
            </w:r>
            <w:r w:rsidRPr="00680BAF">
              <w:rPr>
                <w:rFonts w:ascii="B7Ari" w:hAnsi="B7Ari" w:cs="B8TNR"/>
                <w:b/>
                <w:bCs/>
                <w:sz w:val="20"/>
              </w:rPr>
              <w:t></w:t>
            </w:r>
            <w:r w:rsidRPr="00680BAF">
              <w:rPr>
                <w:rFonts w:cs="B8TNR"/>
                <w:b/>
                <w:bCs/>
                <w:sz w:val="20"/>
              </w:rPr>
              <w:t>, 2-72-16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680BAF" w:rsidRDefault="00680BAF" w:rsidP="00680BAF">
            <w:pPr>
              <w:pStyle w:val="a5"/>
              <w:rPr>
                <w:b/>
                <w:color w:val="FF00FF"/>
                <w:lang w:val="en-US"/>
              </w:rPr>
            </w:pPr>
          </w:p>
          <w:p w:rsidR="00680BAF" w:rsidRPr="00680BAF" w:rsidRDefault="00680BAF" w:rsidP="00680BAF">
            <w:pPr>
              <w:pStyle w:val="a5"/>
              <w:rPr>
                <w:b/>
                <w:color w:val="FF00FF"/>
              </w:rPr>
            </w:pPr>
            <w:r w:rsidRPr="00680BAF">
              <w:rPr>
                <w:b/>
                <w:color w:val="FF00FF"/>
                <w:sz w:val="24"/>
                <w:szCs w:val="24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79.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730180187" r:id="rId5"/>
              </w:object>
            </w:r>
          </w:p>
          <w:p w:rsidR="00680BAF" w:rsidRPr="00680BAF" w:rsidRDefault="00680BAF" w:rsidP="00680BAF">
            <w:pPr>
              <w:pStyle w:val="a5"/>
              <w:rPr>
                <w:rFonts w:cs="B8TNR"/>
                <w:b/>
                <w:sz w:val="19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BAF" w:rsidRPr="00680BAF" w:rsidRDefault="00680BAF" w:rsidP="00680BAF">
            <w:pPr>
              <w:pStyle w:val="a5"/>
              <w:rPr>
                <w:b/>
                <w:szCs w:val="20"/>
              </w:rPr>
            </w:pPr>
            <w:r w:rsidRPr="00680BAF">
              <w:rPr>
                <w:b/>
              </w:rPr>
              <w:t>Республика Башкортостан Администрация сельского поселения Вострецовский сельсовет муниципального района Бураевский район</w:t>
            </w:r>
          </w:p>
          <w:p w:rsidR="00680BAF" w:rsidRPr="00680BAF" w:rsidRDefault="00680BAF" w:rsidP="00680BAF">
            <w:pPr>
              <w:pStyle w:val="a5"/>
              <w:rPr>
                <w:rFonts w:cs="B8TNR"/>
                <w:b/>
                <w:sz w:val="20"/>
              </w:rPr>
            </w:pPr>
            <w:r w:rsidRPr="00680BAF">
              <w:rPr>
                <w:rFonts w:ascii="B7Ari" w:hAnsi="B7Ari" w:cs="B8TNR"/>
                <w:b/>
                <w:sz w:val="20"/>
              </w:rPr>
              <w:t></w:t>
            </w:r>
            <w:r w:rsidRPr="00680BAF">
              <w:rPr>
                <w:rFonts w:ascii="B7Ari" w:hAnsi="B7Ari" w:cs="B8TNR"/>
                <w:b/>
                <w:sz w:val="20"/>
              </w:rPr>
              <w:t></w:t>
            </w:r>
            <w:r w:rsidRPr="00680BAF">
              <w:rPr>
                <w:rFonts w:ascii="B7Ari" w:hAnsi="B7Ari" w:cs="B8TNR"/>
                <w:b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sz w:val="20"/>
              </w:rPr>
              <w:t></w:t>
            </w:r>
            <w:r w:rsidRPr="00680BAF">
              <w:rPr>
                <w:rFonts w:ascii="B7Ari" w:hAnsi="B7Ari" w:cs="B8TNR"/>
                <w:b/>
                <w:sz w:val="20"/>
              </w:rPr>
              <w:t></w:t>
            </w:r>
            <w:r w:rsidRPr="00680BAF">
              <w:rPr>
                <w:rFonts w:ascii="B7Ari" w:hAnsi="B7Ari" w:cs="B8TNR"/>
                <w:b/>
                <w:sz w:val="20"/>
              </w:rPr>
              <w:t></w:t>
            </w:r>
            <w:r w:rsidRPr="00680BAF">
              <w:rPr>
                <w:rFonts w:ascii="B7Ari" w:hAnsi="B7Ari" w:cs="B8TNR"/>
                <w:b/>
                <w:sz w:val="20"/>
              </w:rPr>
              <w:t></w:t>
            </w:r>
            <w:r w:rsidRPr="00680BAF">
              <w:rPr>
                <w:rFonts w:ascii="B7Ari" w:hAnsi="B7Ari" w:cs="B8TNR"/>
                <w:b/>
                <w:sz w:val="20"/>
              </w:rPr>
              <w:t></w:t>
            </w:r>
            <w:r w:rsidRPr="00680BAF">
              <w:rPr>
                <w:rFonts w:ascii="B7Ari" w:hAnsi="B7Ari" w:cs="B8TNR"/>
                <w:b/>
                <w:sz w:val="20"/>
              </w:rPr>
              <w:t></w:t>
            </w:r>
            <w:r w:rsidRPr="00680BAF">
              <w:rPr>
                <w:rFonts w:cs="B8TNR"/>
                <w:b/>
                <w:sz w:val="20"/>
              </w:rPr>
              <w:t>Бураевский район, с</w:t>
            </w:r>
            <w:proofErr w:type="gramStart"/>
            <w:r w:rsidRPr="00680BAF">
              <w:rPr>
                <w:rFonts w:cs="B8TNR"/>
                <w:b/>
                <w:sz w:val="20"/>
              </w:rPr>
              <w:t>.В</w:t>
            </w:r>
            <w:proofErr w:type="gramEnd"/>
            <w:r w:rsidRPr="00680BAF">
              <w:rPr>
                <w:rFonts w:cs="B8TNR"/>
                <w:b/>
                <w:sz w:val="20"/>
              </w:rPr>
              <w:t>острецово,</w:t>
            </w:r>
          </w:p>
          <w:p w:rsidR="00680BAF" w:rsidRPr="00680BAF" w:rsidRDefault="00680BAF" w:rsidP="00680BAF">
            <w:pPr>
              <w:pStyle w:val="a5"/>
              <w:rPr>
                <w:rFonts w:cs="B8TNR"/>
                <w:b/>
                <w:sz w:val="20"/>
              </w:rPr>
            </w:pPr>
            <w:r w:rsidRPr="00680BAF">
              <w:rPr>
                <w:rFonts w:cs="B8TNR"/>
                <w:b/>
                <w:sz w:val="20"/>
              </w:rPr>
              <w:t>ул</w:t>
            </w:r>
            <w:proofErr w:type="gramStart"/>
            <w:r w:rsidRPr="00680BAF">
              <w:rPr>
                <w:rFonts w:cs="B8TNR"/>
                <w:b/>
                <w:sz w:val="20"/>
              </w:rPr>
              <w:t>.</w:t>
            </w:r>
            <w:r w:rsidRPr="00680BAF">
              <w:rPr>
                <w:rFonts w:cs="B8TNR"/>
                <w:b/>
                <w:sz w:val="20"/>
                <w:lang w:val="tt-RU"/>
              </w:rPr>
              <w:t>Ш</w:t>
            </w:r>
            <w:proofErr w:type="gramEnd"/>
            <w:r w:rsidRPr="00680BAF">
              <w:rPr>
                <w:rFonts w:cs="B8TNR"/>
                <w:b/>
                <w:sz w:val="20"/>
                <w:lang w:val="tt-RU"/>
              </w:rPr>
              <w:t>кол</w:t>
            </w:r>
            <w:r w:rsidRPr="00680BAF">
              <w:rPr>
                <w:rFonts w:cs="B8TNR"/>
                <w:b/>
                <w:sz w:val="20"/>
              </w:rPr>
              <w:t>ьная, 3</w:t>
            </w:r>
          </w:p>
          <w:p w:rsidR="00680BAF" w:rsidRPr="00680BAF" w:rsidRDefault="00680BAF" w:rsidP="00680BAF">
            <w:pPr>
              <w:pStyle w:val="a5"/>
              <w:rPr>
                <w:rFonts w:cs="B8TNR"/>
                <w:b/>
                <w:sz w:val="19"/>
              </w:rPr>
            </w:pPr>
            <w:r w:rsidRPr="00680BAF">
              <w:rPr>
                <w:rFonts w:cs="B8TNR"/>
                <w:b/>
                <w:sz w:val="20"/>
              </w:rPr>
              <w:t>т</w:t>
            </w:r>
            <w:r w:rsidRPr="00680BAF">
              <w:rPr>
                <w:rFonts w:ascii="B7Ari" w:hAnsi="B7Ari" w:cs="B8TNR"/>
                <w:b/>
                <w:sz w:val="20"/>
              </w:rPr>
              <w:t></w:t>
            </w:r>
            <w:r w:rsidRPr="00680BAF">
              <w:rPr>
                <w:rFonts w:ascii="B7Ari" w:hAnsi="B7Ari" w:cs="B8TNR"/>
                <w:b/>
                <w:sz w:val="20"/>
              </w:rPr>
              <w:t></w:t>
            </w:r>
            <w:r w:rsidRPr="00680BAF">
              <w:rPr>
                <w:rFonts w:ascii="B7Ari" w:hAnsi="B7Ari" w:cs="B8TNR"/>
                <w:b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sz w:val="20"/>
              </w:rPr>
              <w:t></w:t>
            </w:r>
            <w:r w:rsidRPr="00680BAF">
              <w:rPr>
                <w:rFonts w:ascii="B7Ari" w:hAnsi="B7Ari" w:cs="B8TNR"/>
                <w:b/>
                <w:sz w:val="20"/>
              </w:rPr>
              <w:t></w:t>
            </w:r>
            <w:r w:rsidRPr="00680BAF">
              <w:rPr>
                <w:rFonts w:ascii="B7Ari" w:hAnsi="B7Ari" w:cs="B8TNR"/>
                <w:b/>
                <w:sz w:val="20"/>
              </w:rPr>
              <w:t></w:t>
            </w:r>
            <w:r w:rsidRPr="00680BAF">
              <w:rPr>
                <w:rFonts w:ascii="B7Ari" w:hAnsi="B7Ari" w:cs="B8TNR"/>
                <w:b/>
                <w:sz w:val="20"/>
              </w:rPr>
              <w:t></w:t>
            </w:r>
            <w:r w:rsidRPr="00680BAF">
              <w:rPr>
                <w:rFonts w:ascii="B7Ari" w:hAnsi="B7Ari" w:cs="B8TNR"/>
                <w:b/>
                <w:sz w:val="20"/>
              </w:rPr>
              <w:t></w:t>
            </w:r>
            <w:r w:rsidRPr="00680BAF">
              <w:rPr>
                <w:rFonts w:ascii="B7Ari" w:hAnsi="B7Ari" w:cs="B8TNR"/>
                <w:b/>
                <w:sz w:val="20"/>
              </w:rPr>
              <w:t></w:t>
            </w:r>
            <w:r w:rsidRPr="00680BAF">
              <w:rPr>
                <w:rFonts w:cs="B8TNR"/>
                <w:b/>
                <w:sz w:val="20"/>
              </w:rPr>
              <w:t>, 2-72-16</w:t>
            </w:r>
          </w:p>
        </w:tc>
      </w:tr>
    </w:tbl>
    <w:p w:rsidR="009E35A1" w:rsidRDefault="00680BAF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</w:t>
      </w:r>
    </w:p>
    <w:p w:rsidR="00680BAF" w:rsidRDefault="00680BAF" w:rsidP="00680BAF">
      <w:pPr>
        <w:spacing w:after="0" w:line="240" w:lineRule="auto"/>
        <w:ind w:left="142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0BA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680BAF" w:rsidRPr="00680BAF" w:rsidRDefault="00680BAF" w:rsidP="00680BAF">
      <w:pPr>
        <w:spacing w:after="0" w:line="240" w:lineRule="auto"/>
        <w:ind w:left="142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35A1" w:rsidRDefault="00680BAF" w:rsidP="00680BAF">
      <w:pPr>
        <w:spacing w:after="0" w:line="240" w:lineRule="auto"/>
        <w:ind w:left="142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от 02 ноября 2022 г.                                                           № 60.2</w:t>
      </w: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Pr="00EB5CE7" w:rsidRDefault="009E35A1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Об утверждении Порядка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Вострецовский сельсовет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Вострецовский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Вострецовский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 поселения Вострецовский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поселения Вострецовский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9E35A1" w:rsidRPr="0081190B" w:rsidRDefault="009E35A1" w:rsidP="00DC1E25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Pr="00B90C74" w:rsidRDefault="009E35A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91EC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8B2FB9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ей</w:t>
        </w:r>
        <w:r w:rsidRPr="008B2FB9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78.2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491EC3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о бюджетном процессе в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сельском поселении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</w:t>
      </w:r>
      <w:r w:rsidRPr="00491EC3">
        <w:rPr>
          <w:rFonts w:ascii="Times New Roman" w:hAnsi="Times New Roman"/>
          <w:sz w:val="28"/>
          <w:szCs w:val="28"/>
        </w:rPr>
        <w:t xml:space="preserve"> Республики Башкортостан, руководствуясь </w:t>
      </w:r>
      <w:hyperlink r:id="rId7" w:history="1">
        <w:r w:rsidRPr="008B2FB9">
          <w:rPr>
            <w:rFonts w:ascii="Times New Roman" w:hAnsi="Times New Roman"/>
            <w:sz w:val="28"/>
            <w:szCs w:val="28"/>
          </w:rPr>
          <w:t>Уставом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491EC3"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Башкортостан, </w:t>
      </w:r>
      <w:r w:rsidRPr="00B90C74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B90C74">
        <w:rPr>
          <w:rFonts w:ascii="Times New Roman" w:hAnsi="Times New Roman"/>
          <w:b/>
          <w:sz w:val="28"/>
          <w:szCs w:val="28"/>
        </w:rPr>
        <w:t xml:space="preserve"> муниципального района Бураевский район постановляет:</w:t>
      </w:r>
      <w:proofErr w:type="gramEnd"/>
    </w:p>
    <w:p w:rsidR="009E35A1" w:rsidRPr="00491EC3" w:rsidRDefault="009E35A1" w:rsidP="00DC1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E35A1" w:rsidRPr="0033745E" w:rsidRDefault="009E35A1" w:rsidP="00DC1E25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91EC3">
        <w:rPr>
          <w:rFonts w:ascii="Times New Roman" w:hAnsi="Times New Roman"/>
          <w:sz w:val="28"/>
          <w:szCs w:val="28"/>
        </w:rPr>
        <w:t xml:space="preserve">Утвердить </w:t>
      </w:r>
      <w:hyperlink w:anchor="Par34" w:history="1">
        <w:r w:rsidRPr="008B2FB9">
          <w:rPr>
            <w:rFonts w:ascii="Times New Roman" w:hAnsi="Times New Roman"/>
            <w:sz w:val="28"/>
            <w:szCs w:val="28"/>
          </w:rPr>
          <w:t>Порядок</w:t>
        </w:r>
      </w:hyperlink>
      <w:r w:rsidRPr="00491EC3">
        <w:rPr>
          <w:rFonts w:ascii="Times New Roman" w:hAnsi="Times New Roman"/>
          <w:sz w:val="28"/>
          <w:szCs w:val="28"/>
        </w:rPr>
        <w:t xml:space="preserve"> 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предоставления субсидии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>, муниципальным унитарным предприятиям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DC1E2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B7ED6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9E35A1" w:rsidRDefault="009E35A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263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разместить на сайте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район.</w:t>
      </w:r>
    </w:p>
    <w:p w:rsidR="009E35A1" w:rsidRDefault="009E35A1" w:rsidP="005B2E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недействительным Постановление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Бураевский район Республики Башкортостан от 15 июня 2022 года № 36 «Об утверждении порядка осуществления бюджетных инвестиций в форме капитальных вложений в объекты муниципальной собственности, а также принятия решений о подготовки и реализации бюджетных инвестиций в указанные объекты».</w:t>
      </w:r>
      <w:proofErr w:type="gramEnd"/>
    </w:p>
    <w:p w:rsidR="009E35A1" w:rsidRDefault="009E35A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E35A1" w:rsidRPr="005263D5" w:rsidRDefault="009E35A1" w:rsidP="00DC1E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263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263D5">
        <w:rPr>
          <w:rFonts w:ascii="Times New Roman" w:hAnsi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263D5">
        <w:rPr>
          <w:rFonts w:ascii="Times New Roman" w:hAnsi="Times New Roman"/>
          <w:sz w:val="28"/>
          <w:szCs w:val="28"/>
        </w:rPr>
        <w:t xml:space="preserve">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8F470B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поселения:         </w:t>
      </w:r>
      <w:r w:rsidR="00680B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М.Т.Зарипов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</w:t>
      </w: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680BAF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E35A1" w:rsidRPr="00FC6977" w:rsidRDefault="009E35A1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Утвержден постановлением администрации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</w:t>
      </w:r>
      <w:r w:rsidR="00680BA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Республики Башкортостан от «02» ноября </w:t>
      </w:r>
      <w:r w:rsidRPr="00FC6977">
        <w:rPr>
          <w:rFonts w:ascii="Times New Roman" w:hAnsi="Times New Roman"/>
          <w:bCs/>
          <w:color w:val="000000"/>
          <w:sz w:val="28"/>
          <w:szCs w:val="28"/>
          <w:lang w:eastAsia="ru-RU"/>
        </w:rPr>
        <w:t>2022 г.</w:t>
      </w:r>
    </w:p>
    <w:p w:rsidR="009E35A1" w:rsidRPr="00FC6977" w:rsidRDefault="00680BAF" w:rsidP="00DC1E25">
      <w:pPr>
        <w:spacing w:after="0" w:line="240" w:lineRule="auto"/>
        <w:ind w:left="5387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№ 60.2</w:t>
      </w:r>
    </w:p>
    <w:p w:rsidR="009E35A1" w:rsidRDefault="009E35A1" w:rsidP="00684844">
      <w:pPr>
        <w:spacing w:after="120" w:line="240" w:lineRule="auto"/>
        <w:jc w:val="center"/>
        <w:textAlignment w:val="baseline"/>
        <w:rPr>
          <w:rFonts w:ascii="Times New Roman" w:hAnsi="Times New Roman"/>
          <w:b/>
          <w:bCs/>
          <w:color w:val="494949"/>
          <w:sz w:val="28"/>
          <w:szCs w:val="28"/>
          <w:lang w:eastAsia="ru-RU"/>
        </w:rPr>
      </w:pPr>
    </w:p>
    <w:p w:rsidR="009E35A1" w:rsidRPr="00EB5CE7" w:rsidRDefault="009E35A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9E35A1" w:rsidRPr="00EB5CE7" w:rsidRDefault="009E35A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предоставления субсидии из бюджета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муниципальным бюджетным и автономным учреждениям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,</w:t>
      </w:r>
      <w:proofErr w:type="gram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муниципальным унитарным предприятиям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приобретение объектов недвижимого имущества в муниципальную собственность 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</w:t>
      </w:r>
    </w:p>
    <w:p w:rsidR="009E35A1" w:rsidRDefault="009E35A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35A1" w:rsidRDefault="009E35A1" w:rsidP="007A3E6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1190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bookmarkEnd w:id="0"/>
    <w:p w:rsidR="009E35A1" w:rsidRPr="00EB5CE7" w:rsidRDefault="009E35A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муниципальным унитарным предприятиям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приобретение объектов недвижимого имущества в муниципальную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собственность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Субсидия предоставляется учреждениям и предприятиям в пределах средств, предусмотренных решением Совета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Бураевский район Республики Башкортостан о бюджете</w:t>
      </w:r>
      <w:r w:rsidRPr="003109E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F470B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4. Соглашение о предоставлении субсидии заключается отдельно в отношении каждого объекта и должно содержать: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в) условие о соблюдении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 автономным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учреждением</w:t>
      </w:r>
      <w:r w:rsidRPr="00EF0D5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г) положения, устанавливающие обязанность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автономного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учреждения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предприятия по открытию в финансовом управлении Администрации муниципального района Бураевский район 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проведение государственной экспертизы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проектной документации и результатов инженерных изысканий и проведение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е) обязательство учреждения осуществлять расходы, связанные с проведением мероприятий, указанных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настоящего пункта, без использования субсидии, если предоставление субсидии на эти цели не предусмотрено;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случаи и порядок внесения изменений в соглашение о предоставлении субсидии, в том числе в случае уменьшения получателю бюджетных средств,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5.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муниципального района Бураевский  район Республики Башкортостан.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Утверждение и доведение предельных объемов финансирования осуществляются в порядке, установленном финансовым управлением Администрации муниципального района Бураевский район Республики Башкортостан.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финансовым управлением Администрации муниципального района Бураевский район Республики Башкортостан.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необходимого для составления в установленном порядке кассового плана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proofErr w:type="gramEnd"/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финансовым управлением администрации муниципального района Бураевский район Республики Башкортостан с одновременным представлением пояснительной записки, содержащей обоснование такого решения.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Главный распорядитель бюджетных средств, получатель бюджетных средств, предоставляющий субсидию, представляет ежеквартально в финансовое управление отчет об освоении субсидии, выделенной на финансирование объектов.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E35A1" w:rsidRPr="00EB5CE7" w:rsidRDefault="009E35A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II</w:t>
      </w:r>
      <w:proofErr w:type="spellEnd"/>
      <w:r w:rsidRPr="00EB5CE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 ОСУЩЕСТВЛЕНИЕ БЮДЖЕТНЫХ ИНВЕСТИЦИЙ</w:t>
      </w:r>
    </w:p>
    <w:p w:rsidR="009E35A1" w:rsidRPr="00EB5CE7" w:rsidRDefault="009E35A1" w:rsidP="00424786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6.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«О концессионных соглашениях»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основании государственных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муниципальными заказчиками, являющимися получателями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муниципального района от лица указанных органов муниципальных контрактов;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7.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Вострецовский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на срок, превышающий срок действия утвержденных ему лимитов бюджетных обязательств.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8.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концеденту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на срок, превышающий срок действия утвержденных ему лимитов бюджетных обязательств.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9.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целях осуществления бюджетных инвестиций в 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подпунктом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от лица указанных органов (далее - соглашение о передаче полномочий).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Решение о передаче полномочия муниципального заказчика по заключению и исполнению от имени муниципального района от лица муниципальных органов муниципальных контрактов принимается Администрацией муниципального района.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юридическим лицам, акции (доли) которых принадлежат муниципальному район</w:t>
      </w:r>
      <w:r w:rsidRPr="008B4DF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эквивалентную часть уставных (складочных) капиталов указанных юридических лиц, которое оформляется участием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Оформление доли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уставном (складочном) капитале, принадлежащей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ю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осуществляется в порядке и по ценам, которые определяются в соответствии с законодательством Российской Федерации.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10. Соглашение о передаче полномочий может быть заключено в отношении нескольких объектов и должно содержать в том числе: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муниципального района от лица муниципального органа муниципальных контрактов;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положения, устанавливающие обязанность учреждений и предприятий по ведению бюджетного учета, составлению и представлению бюджетной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отчетности муниципальному органу как получателю средств бюджета муниципального района.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11. Авансирование выполненных работ (услуг) по объектам капитального строительства муниципальной собственности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в соответствии с условиями муниципальных контрактов согласно законодательству и в порядке, установленном для исполнения бюджета муниципального района.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12.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 поселения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, и отражаются на открытых в финансовом управлении Администрации муниципального района Бураевский район в порядке, установленном финансовым управлением, лицевых счетах: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концедентом</w:t>
      </w:r>
      <w:proofErr w:type="spell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б) для учета операций по переданным полномочиям получателя бюджетных средств - в случае заключения от имени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контрактов учреждениями и предприятиями от лица муниципальных органов.</w:t>
      </w:r>
      <w:proofErr w:type="gramEnd"/>
    </w:p>
    <w:p w:rsidR="009E35A1" w:rsidRPr="00EB5CE7" w:rsidRDefault="009E35A1" w:rsidP="004247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13.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целях открытия лицевого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счета, указанного в подпункте «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финансовое управление документы, необходимые для открытия лицевого счета для учета операций по переданным полномочиям получателя бюджетных средств.</w:t>
      </w:r>
      <w:proofErr w:type="gramEnd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Основанием для открытия лицевого счета, указанного в подпункте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«б»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пункта 12 настоящего Порядка, является копия соглашения о передаче полномочий.</w:t>
      </w:r>
    </w:p>
    <w:p w:rsidR="009E35A1" w:rsidRPr="00EB5CE7" w:rsidRDefault="009E35A1" w:rsidP="00D56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для учреждений и предприятий. </w:t>
      </w:r>
      <w:proofErr w:type="gramStart"/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Соглашение о передаче полномочий юридическому лицу, акции (доли) которого принадлежат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0D6CE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в дополнение к условиям, предусмотренным пунктом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5CE7">
        <w:rPr>
          <w:rFonts w:ascii="Times New Roman" w:hAnsi="Times New Roman"/>
          <w:color w:val="000000"/>
          <w:sz w:val="28"/>
          <w:szCs w:val="28"/>
          <w:lang w:eastAsia="ru-RU"/>
        </w:rPr>
        <w:t>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  <w:proofErr w:type="gramEnd"/>
    </w:p>
    <w:sectPr w:rsidR="009E35A1" w:rsidRPr="00EB5CE7" w:rsidSect="001F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844"/>
    <w:rsid w:val="0000433A"/>
    <w:rsid w:val="000615E7"/>
    <w:rsid w:val="000D0EF6"/>
    <w:rsid w:val="000D6CE7"/>
    <w:rsid w:val="001F2E10"/>
    <w:rsid w:val="00240B09"/>
    <w:rsid w:val="003109E5"/>
    <w:rsid w:val="0033745E"/>
    <w:rsid w:val="003529B6"/>
    <w:rsid w:val="004114A6"/>
    <w:rsid w:val="00424786"/>
    <w:rsid w:val="00450025"/>
    <w:rsid w:val="00491EC3"/>
    <w:rsid w:val="004B7ED6"/>
    <w:rsid w:val="005263D5"/>
    <w:rsid w:val="00533866"/>
    <w:rsid w:val="005B2E13"/>
    <w:rsid w:val="00680BAF"/>
    <w:rsid w:val="00684844"/>
    <w:rsid w:val="007A3E65"/>
    <w:rsid w:val="0081190B"/>
    <w:rsid w:val="008202BE"/>
    <w:rsid w:val="008B2FB9"/>
    <w:rsid w:val="008B4DF8"/>
    <w:rsid w:val="008F470B"/>
    <w:rsid w:val="00936932"/>
    <w:rsid w:val="00944431"/>
    <w:rsid w:val="009E35A1"/>
    <w:rsid w:val="00A4286D"/>
    <w:rsid w:val="00AD68D6"/>
    <w:rsid w:val="00B90C74"/>
    <w:rsid w:val="00BF5F73"/>
    <w:rsid w:val="00C142F3"/>
    <w:rsid w:val="00CA6850"/>
    <w:rsid w:val="00CB6A5B"/>
    <w:rsid w:val="00CC4E45"/>
    <w:rsid w:val="00D00DF8"/>
    <w:rsid w:val="00D563A0"/>
    <w:rsid w:val="00DC1E25"/>
    <w:rsid w:val="00EB5CE7"/>
    <w:rsid w:val="00EC46F5"/>
    <w:rsid w:val="00EF0D5D"/>
    <w:rsid w:val="00F87521"/>
    <w:rsid w:val="00FC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84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844"/>
    <w:rPr>
      <w:rFonts w:ascii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A3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3E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80BA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2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9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EC80150866798F201540504FF4AFF1E4BF0B51E8C435ADC30B46285D5DD4291F9B13947E0990D9128997D01A73012AF800E7D63B164EF2563731B0h8m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EC80150866798F201540464C98F0F8E7BC5C5FEAC23DFF9D5B407F020DD27C5FDB15C13D4E99DB1182C4855B2D5878BC4BEBD4250A4FF1h4m9J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3387</Words>
  <Characters>19311</Characters>
  <Application>Microsoft Office Word</Application>
  <DocSecurity>0</DocSecurity>
  <Lines>160</Lines>
  <Paragraphs>45</Paragraphs>
  <ScaleCrop>false</ScaleCrop>
  <Company>MultiDVD Team</Company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RePack by SPecialiST</cp:lastModifiedBy>
  <cp:revision>2</cp:revision>
  <cp:lastPrinted>2022-10-25T02:58:00Z</cp:lastPrinted>
  <dcterms:created xsi:type="dcterms:W3CDTF">2022-11-17T03:50:00Z</dcterms:created>
  <dcterms:modified xsi:type="dcterms:W3CDTF">2022-11-17T03:50:00Z</dcterms:modified>
</cp:coreProperties>
</file>