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86" w:rsidRPr="00361786" w:rsidRDefault="00361786" w:rsidP="00361786">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361786">
        <w:rPr>
          <w:rFonts w:ascii="Times New Roman" w:eastAsia="Times New Roman" w:hAnsi="Times New Roman" w:cs="Times New Roman"/>
          <w:b/>
          <w:bCs/>
          <w:color w:val="22272F"/>
          <w:kern w:val="36"/>
          <w:sz w:val="33"/>
          <w:szCs w:val="33"/>
          <w:lang w:eastAsia="ru-RU"/>
        </w:rPr>
        <w:t xml:space="preserve">Постановление Правительства РФ от 31 декабря 2020 г. </w:t>
      </w:r>
      <w:proofErr w:type="spellStart"/>
      <w:r w:rsidRPr="00361786">
        <w:rPr>
          <w:rFonts w:ascii="Times New Roman" w:eastAsia="Times New Roman" w:hAnsi="Times New Roman" w:cs="Times New Roman"/>
          <w:b/>
          <w:bCs/>
          <w:color w:val="22272F"/>
          <w:kern w:val="36"/>
          <w:sz w:val="33"/>
          <w:szCs w:val="33"/>
          <w:lang w:eastAsia="ru-RU"/>
        </w:rPr>
        <w:t>N</w:t>
      </w:r>
      <w:proofErr w:type="spellEnd"/>
      <w:r w:rsidRPr="00361786">
        <w:rPr>
          <w:rFonts w:ascii="Times New Roman" w:eastAsia="Times New Roman" w:hAnsi="Times New Roman" w:cs="Times New Roman"/>
          <w:b/>
          <w:bCs/>
          <w:color w:val="22272F"/>
          <w:kern w:val="36"/>
          <w:sz w:val="33"/>
          <w:szCs w:val="33"/>
          <w:lang w:eastAsia="ru-RU"/>
        </w:rP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изменениями и дополнениями)</w:t>
      </w:r>
    </w:p>
    <w:p w:rsidR="00361786" w:rsidRPr="00361786" w:rsidRDefault="00361786" w:rsidP="0036178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361786">
        <w:rPr>
          <w:rFonts w:ascii="Times New Roman" w:eastAsia="Times New Roman" w:hAnsi="Times New Roman" w:cs="Times New Roman"/>
          <w:b/>
          <w:bCs/>
          <w:color w:val="22272F"/>
          <w:sz w:val="30"/>
          <w:szCs w:val="30"/>
          <w:lang w:eastAsia="ru-RU"/>
        </w:rPr>
        <w:t xml:space="preserve">Постановление Правительства РФ от 31 декабря 2020 г. </w:t>
      </w:r>
      <w:proofErr w:type="spellStart"/>
      <w:r w:rsidRPr="00361786">
        <w:rPr>
          <w:rFonts w:ascii="Times New Roman" w:eastAsia="Times New Roman" w:hAnsi="Times New Roman" w:cs="Times New Roman"/>
          <w:b/>
          <w:bCs/>
          <w:color w:val="22272F"/>
          <w:sz w:val="30"/>
          <w:szCs w:val="30"/>
          <w:lang w:eastAsia="ru-RU"/>
        </w:rPr>
        <w:t>N</w:t>
      </w:r>
      <w:proofErr w:type="spellEnd"/>
      <w:r w:rsidRPr="00361786">
        <w:rPr>
          <w:rFonts w:ascii="Times New Roman" w:eastAsia="Times New Roman" w:hAnsi="Times New Roman" w:cs="Times New Roman"/>
          <w:b/>
          <w:bCs/>
          <w:color w:val="22272F"/>
          <w:sz w:val="30"/>
          <w:szCs w:val="30"/>
          <w:lang w:eastAsia="ru-RU"/>
        </w:rPr>
        <w:t> 2428</w:t>
      </w:r>
      <w:r w:rsidRPr="00361786">
        <w:rPr>
          <w:rFonts w:ascii="Times New Roman" w:eastAsia="Times New Roman" w:hAnsi="Times New Roman" w:cs="Times New Roman"/>
          <w:b/>
          <w:bCs/>
          <w:color w:val="22272F"/>
          <w:sz w:val="30"/>
          <w:szCs w:val="30"/>
          <w:lang w:eastAsia="ru-RU"/>
        </w:rPr>
        <w:b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61786" w:rsidRPr="00361786" w:rsidRDefault="00361786" w:rsidP="00361786">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361786">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361786">
        <w:rPr>
          <w:rFonts w:ascii="Times New Roman" w:eastAsia="Times New Roman" w:hAnsi="Times New Roman" w:cs="Times New Roman"/>
          <w:b/>
          <w:bCs/>
          <w:color w:val="3272C0"/>
          <w:sz w:val="24"/>
          <w:szCs w:val="24"/>
          <w:lang w:eastAsia="ru-RU"/>
        </w:rPr>
        <w:t>от</w:t>
      </w:r>
      <w:proofErr w:type="gramEnd"/>
      <w:r w:rsidRPr="00361786">
        <w:rPr>
          <w:rFonts w:ascii="Times New Roman" w:eastAsia="Times New Roman" w:hAnsi="Times New Roman" w:cs="Times New Roman"/>
          <w:b/>
          <w:bCs/>
          <w:color w:val="3272C0"/>
          <w:sz w:val="24"/>
          <w:szCs w:val="24"/>
          <w:lang w:eastAsia="ru-RU"/>
        </w:rPr>
        <w:t>:</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8, 14 сентября 2021 г.</w:t>
      </w:r>
    </w:p>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соответствии с </w:t>
      </w:r>
      <w:hyperlink r:id="rId4" w:anchor="block_6103" w:history="1">
        <w:r w:rsidRPr="00361786">
          <w:rPr>
            <w:rFonts w:ascii="Times New Roman" w:eastAsia="Times New Roman" w:hAnsi="Times New Roman" w:cs="Times New Roman"/>
            <w:color w:val="3272C0"/>
            <w:sz w:val="24"/>
            <w:szCs w:val="24"/>
            <w:lang w:eastAsia="ru-RU"/>
          </w:rPr>
          <w:t>частью 3 статьи 61</w:t>
        </w:r>
      </w:hyperlink>
      <w:r w:rsidRPr="00361786">
        <w:rPr>
          <w:rFonts w:ascii="Times New Roman" w:eastAsia="Times New Roman" w:hAnsi="Times New Roman" w:cs="Times New Roman"/>
          <w:color w:val="464C55"/>
          <w:sz w:val="24"/>
          <w:szCs w:val="24"/>
          <w:lang w:eastAsia="ru-RU"/>
        </w:rPr>
        <w:t>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361786">
          <w:rPr>
            <w:rFonts w:ascii="Times New Roman" w:eastAsia="Times New Roman" w:hAnsi="Times New Roman" w:cs="Times New Roman"/>
            <w:color w:val="3272C0"/>
            <w:sz w:val="24"/>
            <w:szCs w:val="24"/>
            <w:lang w:eastAsia="ru-RU"/>
          </w:rPr>
          <w:t>Правила</w:t>
        </w:r>
      </w:hyperlink>
      <w:r w:rsidRPr="00361786">
        <w:rPr>
          <w:rFonts w:ascii="Times New Roman" w:eastAsia="Times New Roman" w:hAnsi="Times New Roman" w:cs="Times New Roman"/>
          <w:color w:val="464C55"/>
          <w:sz w:val="24"/>
          <w:szCs w:val="24"/>
          <w:lang w:eastAsia="ru-RU"/>
        </w:rPr>
        <w:t xml:space="preserve"> формирования плана проведения </w:t>
      </w:r>
      <w:proofErr w:type="gramStart"/>
      <w:r w:rsidRPr="00361786">
        <w:rPr>
          <w:rFonts w:ascii="Times New Roman" w:eastAsia="Times New Roman" w:hAnsi="Times New Roman" w:cs="Times New Roman"/>
          <w:color w:val="464C55"/>
          <w:sz w:val="24"/>
          <w:szCs w:val="24"/>
          <w:lang w:eastAsia="ru-RU"/>
        </w:rPr>
        <w:t>плановых</w:t>
      </w:r>
      <w:proofErr w:type="gramEnd"/>
      <w:r w:rsidRPr="00361786">
        <w:rPr>
          <w:rFonts w:ascii="Times New Roman" w:eastAsia="Times New Roman" w:hAnsi="Times New Roman" w:cs="Times New Roman"/>
          <w:color w:val="464C55"/>
          <w:sz w:val="24"/>
          <w:szCs w:val="24"/>
          <w:lang w:eastAsia="ru-RU"/>
        </w:rPr>
        <w:t xml:space="preserve">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61786" w:rsidRPr="00361786" w:rsidRDefault="00361786" w:rsidP="00361786">
      <w:pPr>
        <w:shd w:val="clear" w:color="auto" w:fill="F0E9D3"/>
        <w:spacing w:after="0" w:line="264" w:lineRule="atLeast"/>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Пункт 2 изменен с 9 сентября 2021 г. - </w:t>
      </w:r>
      <w:hyperlink r:id="rId6" w:anchor="block_1002" w:history="1">
        <w:r w:rsidRPr="00361786">
          <w:rPr>
            <w:rFonts w:ascii="Times New Roman" w:eastAsia="Times New Roman" w:hAnsi="Times New Roman" w:cs="Times New Roman"/>
            <w:color w:val="3272C0"/>
            <w:sz w:val="24"/>
            <w:szCs w:val="24"/>
            <w:lang w:eastAsia="ru-RU"/>
          </w:rPr>
          <w:t>Постановление</w:t>
        </w:r>
      </w:hyperlink>
      <w:r w:rsidRPr="00361786">
        <w:rPr>
          <w:rFonts w:ascii="Times New Roman" w:eastAsia="Times New Roman" w:hAnsi="Times New Roman" w:cs="Times New Roman"/>
          <w:color w:val="464C55"/>
          <w:sz w:val="24"/>
          <w:szCs w:val="24"/>
          <w:lang w:eastAsia="ru-RU"/>
        </w:rPr>
        <w:t xml:space="preserve"> Правительства России от 8 сентября 2021 г. </w:t>
      </w:r>
      <w:proofErr w:type="spellStart"/>
      <w:r w:rsidRPr="00361786">
        <w:rPr>
          <w:rFonts w:ascii="Times New Roman" w:eastAsia="Times New Roman" w:hAnsi="Times New Roman" w:cs="Times New Roman"/>
          <w:color w:val="464C55"/>
          <w:sz w:val="24"/>
          <w:szCs w:val="24"/>
          <w:lang w:eastAsia="ru-RU"/>
        </w:rPr>
        <w:t>N</w:t>
      </w:r>
      <w:proofErr w:type="spellEnd"/>
      <w:r w:rsidRPr="00361786">
        <w:rPr>
          <w:rFonts w:ascii="Times New Roman" w:eastAsia="Times New Roman" w:hAnsi="Times New Roman" w:cs="Times New Roman"/>
          <w:color w:val="464C55"/>
          <w:sz w:val="24"/>
          <w:szCs w:val="24"/>
          <w:lang w:eastAsia="ru-RU"/>
        </w:rPr>
        <w:t xml:space="preserve"> 1520</w:t>
      </w:r>
    </w:p>
    <w:p w:rsidR="00361786" w:rsidRPr="00361786" w:rsidRDefault="00361786" w:rsidP="00361786">
      <w:pPr>
        <w:shd w:val="clear" w:color="auto" w:fill="F0E9D3"/>
        <w:spacing w:line="264" w:lineRule="atLeast"/>
        <w:rPr>
          <w:rFonts w:ascii="Times New Roman" w:eastAsia="Times New Roman" w:hAnsi="Times New Roman" w:cs="Times New Roman"/>
          <w:color w:val="464C55"/>
          <w:sz w:val="24"/>
          <w:szCs w:val="24"/>
          <w:lang w:eastAsia="ru-RU"/>
        </w:rPr>
      </w:pPr>
      <w:hyperlink r:id="rId7" w:anchor="block_2" w:history="1">
        <w:r w:rsidRPr="00361786">
          <w:rPr>
            <w:rFonts w:ascii="Times New Roman" w:eastAsia="Times New Roman" w:hAnsi="Times New Roman" w:cs="Times New Roman"/>
            <w:color w:val="3272C0"/>
            <w:sz w:val="24"/>
            <w:szCs w:val="24"/>
            <w:lang w:eastAsia="ru-RU"/>
          </w:rPr>
          <w:t>См. предыдущую редакцию</w:t>
        </w:r>
      </w:hyperlink>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r:id="rId8" w:anchor="block_1000" w:history="1">
        <w:r w:rsidRPr="00361786">
          <w:rPr>
            <w:rFonts w:ascii="Times New Roman" w:eastAsia="Times New Roman" w:hAnsi="Times New Roman" w:cs="Times New Roman"/>
            <w:color w:val="3272C0"/>
            <w:sz w:val="24"/>
            <w:szCs w:val="24"/>
            <w:lang w:eastAsia="ru-RU"/>
          </w:rPr>
          <w:t>Правилами</w:t>
        </w:r>
      </w:hyperlink>
      <w:r w:rsidRPr="00361786">
        <w:rPr>
          <w:rFonts w:ascii="Times New Roman" w:eastAsia="Times New Roman" w:hAnsi="Times New Roman" w:cs="Times New Roman"/>
          <w:color w:val="464C55"/>
          <w:sz w:val="24"/>
          <w:szCs w:val="24"/>
          <w:lang w:eastAsia="ru-RU"/>
        </w:rPr>
        <w:t>, утвержденными настоящим постановлением, с учетом </w:t>
      </w:r>
      <w:hyperlink r:id="rId9" w:history="1">
        <w:r w:rsidRPr="00361786">
          <w:rPr>
            <w:rFonts w:ascii="Times New Roman" w:eastAsia="Times New Roman" w:hAnsi="Times New Roman" w:cs="Times New Roman"/>
            <w:color w:val="3272C0"/>
            <w:sz w:val="24"/>
            <w:szCs w:val="24"/>
            <w:lang w:eastAsia="ru-RU"/>
          </w:rPr>
          <w:t>особенностей</w:t>
        </w:r>
      </w:hyperlink>
      <w:r w:rsidRPr="00361786">
        <w:rPr>
          <w:rFonts w:ascii="Times New Roman" w:eastAsia="Times New Roman" w:hAnsi="Times New Roman" w:cs="Times New Roman"/>
          <w:color w:val="464C55"/>
          <w:sz w:val="24"/>
          <w:szCs w:val="24"/>
          <w:lang w:eastAsia="ru-RU"/>
        </w:rPr>
        <w:t>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361786" w:rsidRPr="00361786" w:rsidRDefault="00361786" w:rsidP="00361786">
      <w:pPr>
        <w:shd w:val="clear" w:color="auto" w:fill="F0E9D3"/>
        <w:spacing w:line="264" w:lineRule="atLeast"/>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Постановление дополнено пунктом 2</w:t>
      </w:r>
      <w:r w:rsidRPr="00361786">
        <w:rPr>
          <w:rFonts w:ascii="Times New Roman" w:eastAsia="Times New Roman" w:hAnsi="Times New Roman" w:cs="Times New Roman"/>
          <w:color w:val="464C55"/>
          <w:sz w:val="18"/>
          <w:szCs w:val="18"/>
          <w:vertAlign w:val="superscript"/>
          <w:lang w:eastAsia="ru-RU"/>
        </w:rPr>
        <w:t> 1</w:t>
      </w:r>
      <w:r w:rsidRPr="00361786">
        <w:rPr>
          <w:rFonts w:ascii="Times New Roman" w:eastAsia="Times New Roman" w:hAnsi="Times New Roman" w:cs="Times New Roman"/>
          <w:color w:val="464C55"/>
          <w:sz w:val="24"/>
          <w:szCs w:val="24"/>
          <w:lang w:eastAsia="ru-RU"/>
        </w:rPr>
        <w:t> с 22 сентября 2021 г. - </w:t>
      </w:r>
      <w:hyperlink r:id="rId10" w:anchor="block_105" w:history="1">
        <w:r w:rsidRPr="00361786">
          <w:rPr>
            <w:rFonts w:ascii="Times New Roman" w:eastAsia="Times New Roman" w:hAnsi="Times New Roman" w:cs="Times New Roman"/>
            <w:color w:val="3272C0"/>
            <w:sz w:val="24"/>
            <w:szCs w:val="24"/>
            <w:lang w:eastAsia="ru-RU"/>
          </w:rPr>
          <w:t>Постановление</w:t>
        </w:r>
      </w:hyperlink>
      <w:r w:rsidRPr="00361786">
        <w:rPr>
          <w:rFonts w:ascii="Times New Roman" w:eastAsia="Times New Roman" w:hAnsi="Times New Roman" w:cs="Times New Roman"/>
          <w:color w:val="464C55"/>
          <w:sz w:val="24"/>
          <w:szCs w:val="24"/>
          <w:lang w:eastAsia="ru-RU"/>
        </w:rPr>
        <w:t xml:space="preserve"> Правительства России от 14 сентября 2021 г. </w:t>
      </w:r>
      <w:proofErr w:type="spellStart"/>
      <w:r w:rsidRPr="00361786">
        <w:rPr>
          <w:rFonts w:ascii="Times New Roman" w:eastAsia="Times New Roman" w:hAnsi="Times New Roman" w:cs="Times New Roman"/>
          <w:color w:val="464C55"/>
          <w:sz w:val="24"/>
          <w:szCs w:val="24"/>
          <w:lang w:eastAsia="ru-RU"/>
        </w:rPr>
        <w:t>N</w:t>
      </w:r>
      <w:proofErr w:type="spellEnd"/>
      <w:r w:rsidRPr="00361786">
        <w:rPr>
          <w:rFonts w:ascii="Times New Roman" w:eastAsia="Times New Roman" w:hAnsi="Times New Roman" w:cs="Times New Roman"/>
          <w:color w:val="464C55"/>
          <w:sz w:val="24"/>
          <w:szCs w:val="24"/>
          <w:lang w:eastAsia="ru-RU"/>
        </w:rPr>
        <w:t xml:space="preserve"> 1559</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2</w:t>
      </w:r>
      <w:r w:rsidRPr="00361786">
        <w:rPr>
          <w:rFonts w:ascii="Times New Roman" w:eastAsia="Times New Roman" w:hAnsi="Times New Roman" w:cs="Times New Roman"/>
          <w:color w:val="464C55"/>
          <w:sz w:val="18"/>
          <w:szCs w:val="18"/>
          <w:vertAlign w:val="superscript"/>
          <w:lang w:eastAsia="ru-RU"/>
        </w:rPr>
        <w:t> 1</w:t>
      </w:r>
      <w:r w:rsidRPr="00361786">
        <w:rPr>
          <w:rFonts w:ascii="Times New Roman" w:eastAsia="Times New Roman" w:hAnsi="Times New Roman" w:cs="Times New Roman"/>
          <w:color w:val="464C55"/>
          <w:sz w:val="24"/>
          <w:szCs w:val="24"/>
          <w:lang w:eastAsia="ru-RU"/>
        </w:rPr>
        <w:t xml:space="preserve">. </w:t>
      </w:r>
      <w:proofErr w:type="gramStart"/>
      <w:r w:rsidRPr="00361786">
        <w:rPr>
          <w:rFonts w:ascii="Times New Roman" w:eastAsia="Times New Roman" w:hAnsi="Times New Roman" w:cs="Times New Roman"/>
          <w:color w:val="464C55"/>
          <w:sz w:val="24"/>
          <w:szCs w:val="24"/>
          <w:lang w:eastAsia="ru-RU"/>
        </w:rPr>
        <w:t>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w:t>
      </w:r>
      <w:hyperlink r:id="rId11" w:history="1">
        <w:r w:rsidRPr="00361786">
          <w:rPr>
            <w:rFonts w:ascii="Times New Roman" w:eastAsia="Times New Roman" w:hAnsi="Times New Roman" w:cs="Times New Roman"/>
            <w:color w:val="3272C0"/>
            <w:sz w:val="24"/>
            <w:szCs w:val="24"/>
            <w:lang w:eastAsia="ru-RU"/>
          </w:rPr>
          <w:t>Федерального закона</w:t>
        </w:r>
      </w:hyperlink>
      <w:r w:rsidRPr="00361786">
        <w:rPr>
          <w:rFonts w:ascii="Times New Roman" w:eastAsia="Times New Roman" w:hAnsi="Times New Roman" w:cs="Times New Roman"/>
          <w:color w:val="464C55"/>
          <w:sz w:val="24"/>
          <w:szCs w:val="24"/>
          <w:lang w:eastAsia="ru-RU"/>
        </w:rPr>
        <w:t> "О государственном контроле (надзоре) и муниципальном контроле в Российской Федерации", производится в соответствии с </w:t>
      </w:r>
      <w:hyperlink r:id="rId12" w:history="1">
        <w:r w:rsidRPr="00361786">
          <w:rPr>
            <w:rFonts w:ascii="Times New Roman" w:eastAsia="Times New Roman" w:hAnsi="Times New Roman" w:cs="Times New Roman"/>
            <w:color w:val="3272C0"/>
            <w:sz w:val="24"/>
            <w:szCs w:val="24"/>
            <w:lang w:eastAsia="ru-RU"/>
          </w:rPr>
          <w:t>Федеральным законом</w:t>
        </w:r>
      </w:hyperlink>
      <w:r w:rsidRPr="00361786">
        <w:rPr>
          <w:rFonts w:ascii="Times New Roman" w:eastAsia="Times New Roman" w:hAnsi="Times New Roman" w:cs="Times New Roman"/>
          <w:color w:val="464C55"/>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3. </w:t>
      </w:r>
      <w:proofErr w:type="gramStart"/>
      <w:r w:rsidRPr="00361786">
        <w:rPr>
          <w:rFonts w:ascii="Times New Roman" w:eastAsia="Times New Roman" w:hAnsi="Times New Roman" w:cs="Times New Roman"/>
          <w:color w:val="464C55"/>
          <w:sz w:val="24"/>
          <w:szCs w:val="24"/>
          <w:lang w:eastAsia="ru-RU"/>
        </w:rPr>
        <w:t xml:space="preserve">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w:t>
      </w:r>
      <w:r w:rsidRPr="00361786">
        <w:rPr>
          <w:rFonts w:ascii="Times New Roman" w:eastAsia="Times New Roman" w:hAnsi="Times New Roman" w:cs="Times New Roman"/>
          <w:color w:val="464C55"/>
          <w:sz w:val="24"/>
          <w:szCs w:val="24"/>
          <w:lang w:eastAsia="ru-RU"/>
        </w:rPr>
        <w:lastRenderedPageBreak/>
        <w:t>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4. Настоящее постановление вступает в силу с 1 июля 2021 г.</w:t>
      </w:r>
    </w:p>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361786" w:rsidRPr="00361786" w:rsidTr="00361786">
        <w:tc>
          <w:tcPr>
            <w:tcW w:w="3300" w:type="pct"/>
            <w:shd w:val="clear" w:color="auto" w:fill="FFFFFF"/>
            <w:vAlign w:val="bottom"/>
            <w:hideMark/>
          </w:tcPr>
          <w:p w:rsidR="00361786" w:rsidRPr="00361786" w:rsidRDefault="00361786" w:rsidP="00361786">
            <w:pPr>
              <w:spacing w:after="0" w:line="240" w:lineRule="auto"/>
              <w:ind w:left="75" w:right="75"/>
              <w:rPr>
                <w:rFonts w:ascii="Times New Roman" w:eastAsia="Times New Roman" w:hAnsi="Times New Roman" w:cs="Times New Roman"/>
                <w:sz w:val="24"/>
                <w:szCs w:val="24"/>
                <w:lang w:eastAsia="ru-RU"/>
              </w:rPr>
            </w:pPr>
            <w:r w:rsidRPr="00361786">
              <w:rPr>
                <w:rFonts w:ascii="Times New Roman" w:eastAsia="Times New Roman" w:hAnsi="Times New Roman" w:cs="Times New Roman"/>
                <w:sz w:val="24"/>
                <w:szCs w:val="24"/>
                <w:lang w:eastAsia="ru-RU"/>
              </w:rPr>
              <w:t>Председатель Правительства</w:t>
            </w:r>
            <w:r w:rsidRPr="00361786">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361786" w:rsidRPr="00361786" w:rsidRDefault="00361786" w:rsidP="00361786">
            <w:pPr>
              <w:spacing w:before="75" w:after="75" w:line="240" w:lineRule="auto"/>
              <w:ind w:left="75" w:right="75"/>
              <w:jc w:val="right"/>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М. </w:t>
            </w:r>
            <w:proofErr w:type="spellStart"/>
            <w:r w:rsidRPr="00361786">
              <w:rPr>
                <w:rFonts w:ascii="Times New Roman" w:eastAsia="Times New Roman" w:hAnsi="Times New Roman" w:cs="Times New Roman"/>
                <w:color w:val="464C55"/>
                <w:sz w:val="24"/>
                <w:szCs w:val="24"/>
                <w:lang w:eastAsia="ru-RU"/>
              </w:rPr>
              <w:t>Мишустин</w:t>
            </w:r>
            <w:proofErr w:type="spellEnd"/>
          </w:p>
        </w:tc>
      </w:tr>
    </w:tbl>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p w:rsidR="00361786" w:rsidRPr="00361786" w:rsidRDefault="00361786" w:rsidP="00361786">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b/>
          <w:bCs/>
          <w:color w:val="22272F"/>
          <w:sz w:val="24"/>
          <w:szCs w:val="24"/>
          <w:lang w:eastAsia="ru-RU"/>
        </w:rPr>
        <w:t>УТВЕРЖДЕНЫ</w:t>
      </w:r>
      <w:r w:rsidRPr="00361786">
        <w:rPr>
          <w:rFonts w:ascii="Times New Roman" w:eastAsia="Times New Roman" w:hAnsi="Times New Roman" w:cs="Times New Roman"/>
          <w:b/>
          <w:bCs/>
          <w:color w:val="22272F"/>
          <w:sz w:val="24"/>
          <w:szCs w:val="24"/>
          <w:lang w:eastAsia="ru-RU"/>
        </w:rPr>
        <w:br/>
      </w:r>
      <w:hyperlink r:id="rId13" w:history="1">
        <w:r w:rsidRPr="00361786">
          <w:rPr>
            <w:rFonts w:ascii="Times New Roman" w:eastAsia="Times New Roman" w:hAnsi="Times New Roman" w:cs="Times New Roman"/>
            <w:b/>
            <w:bCs/>
            <w:color w:val="3272C0"/>
            <w:sz w:val="24"/>
            <w:szCs w:val="24"/>
            <w:lang w:eastAsia="ru-RU"/>
          </w:rPr>
          <w:t>постановлением</w:t>
        </w:r>
      </w:hyperlink>
      <w:r w:rsidRPr="00361786">
        <w:rPr>
          <w:rFonts w:ascii="Times New Roman" w:eastAsia="Times New Roman" w:hAnsi="Times New Roman" w:cs="Times New Roman"/>
          <w:b/>
          <w:bCs/>
          <w:color w:val="22272F"/>
          <w:sz w:val="24"/>
          <w:szCs w:val="24"/>
          <w:lang w:eastAsia="ru-RU"/>
        </w:rPr>
        <w:t> Правительства</w:t>
      </w:r>
      <w:r w:rsidRPr="00361786">
        <w:rPr>
          <w:rFonts w:ascii="Times New Roman" w:eastAsia="Times New Roman" w:hAnsi="Times New Roman" w:cs="Times New Roman"/>
          <w:b/>
          <w:bCs/>
          <w:color w:val="22272F"/>
          <w:sz w:val="24"/>
          <w:szCs w:val="24"/>
          <w:lang w:eastAsia="ru-RU"/>
        </w:rPr>
        <w:br/>
        <w:t>Российской Федерации</w:t>
      </w:r>
      <w:r w:rsidRPr="00361786">
        <w:rPr>
          <w:rFonts w:ascii="Times New Roman" w:eastAsia="Times New Roman" w:hAnsi="Times New Roman" w:cs="Times New Roman"/>
          <w:b/>
          <w:bCs/>
          <w:color w:val="22272F"/>
          <w:sz w:val="24"/>
          <w:szCs w:val="24"/>
          <w:lang w:eastAsia="ru-RU"/>
        </w:rPr>
        <w:br/>
        <w:t xml:space="preserve">от 31 декабря 2020 г. </w:t>
      </w:r>
      <w:proofErr w:type="spellStart"/>
      <w:r w:rsidRPr="00361786">
        <w:rPr>
          <w:rFonts w:ascii="Times New Roman" w:eastAsia="Times New Roman" w:hAnsi="Times New Roman" w:cs="Times New Roman"/>
          <w:b/>
          <w:bCs/>
          <w:color w:val="22272F"/>
          <w:sz w:val="24"/>
          <w:szCs w:val="24"/>
          <w:lang w:eastAsia="ru-RU"/>
        </w:rPr>
        <w:t>N</w:t>
      </w:r>
      <w:proofErr w:type="spellEnd"/>
      <w:r w:rsidRPr="00361786">
        <w:rPr>
          <w:rFonts w:ascii="Times New Roman" w:eastAsia="Times New Roman" w:hAnsi="Times New Roman" w:cs="Times New Roman"/>
          <w:b/>
          <w:bCs/>
          <w:color w:val="22272F"/>
          <w:sz w:val="24"/>
          <w:szCs w:val="24"/>
          <w:lang w:eastAsia="ru-RU"/>
        </w:rPr>
        <w:t> 2428</w:t>
      </w:r>
    </w:p>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p w:rsidR="00361786" w:rsidRPr="00361786" w:rsidRDefault="00361786" w:rsidP="0036178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61786">
        <w:rPr>
          <w:rFonts w:ascii="Times New Roman" w:eastAsia="Times New Roman" w:hAnsi="Times New Roman" w:cs="Times New Roman"/>
          <w:b/>
          <w:bCs/>
          <w:color w:val="22272F"/>
          <w:sz w:val="30"/>
          <w:szCs w:val="30"/>
          <w:lang w:eastAsia="ru-RU"/>
        </w:rPr>
        <w:t>Правила</w:t>
      </w:r>
      <w:r w:rsidRPr="00361786">
        <w:rPr>
          <w:rFonts w:ascii="Times New Roman" w:eastAsia="Times New Roman" w:hAnsi="Times New Roman" w:cs="Times New Roman"/>
          <w:b/>
          <w:bCs/>
          <w:color w:val="22272F"/>
          <w:sz w:val="30"/>
          <w:szCs w:val="30"/>
          <w:lang w:eastAsia="ru-RU"/>
        </w:rPr>
        <w:b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4" w:anchor="block_2004" w:history="1">
        <w:r w:rsidRPr="00361786">
          <w:rPr>
            <w:rFonts w:ascii="Times New Roman" w:eastAsia="Times New Roman" w:hAnsi="Times New Roman" w:cs="Times New Roman"/>
            <w:color w:val="3272C0"/>
            <w:sz w:val="24"/>
            <w:szCs w:val="24"/>
            <w:lang w:eastAsia="ru-RU"/>
          </w:rPr>
          <w:t>частью 4 статьи 20</w:t>
        </w:r>
      </w:hyperlink>
      <w:r w:rsidRPr="00361786">
        <w:rPr>
          <w:rFonts w:ascii="Times New Roman" w:eastAsia="Times New Roman" w:hAnsi="Times New Roman" w:cs="Times New Roman"/>
          <w:color w:val="464C55"/>
          <w:sz w:val="24"/>
          <w:szCs w:val="24"/>
          <w:lang w:eastAsia="ru-RU"/>
        </w:rPr>
        <w:t> Федерального закона "О государственном контроле (надзоре) и муниципальном контроле в Российской Федерации":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а) федеральные органы исполнительной власти (включая территориальные органы), Государственная корпорация по атомной энергии "</w:t>
      </w:r>
      <w:proofErr w:type="spellStart"/>
      <w:r w:rsidRPr="00361786">
        <w:rPr>
          <w:rFonts w:ascii="Times New Roman" w:eastAsia="Times New Roman" w:hAnsi="Times New Roman" w:cs="Times New Roman"/>
          <w:color w:val="464C55"/>
          <w:sz w:val="24"/>
          <w:szCs w:val="24"/>
          <w:lang w:eastAsia="ru-RU"/>
        </w:rPr>
        <w:t>Росатом</w:t>
      </w:r>
      <w:proofErr w:type="spellEnd"/>
      <w:r w:rsidRPr="00361786">
        <w:rPr>
          <w:rFonts w:ascii="Times New Roman" w:eastAsia="Times New Roman" w:hAnsi="Times New Roman" w:cs="Times New Roman"/>
          <w:color w:val="464C55"/>
          <w:sz w:val="24"/>
          <w:szCs w:val="24"/>
          <w:lang w:eastAsia="ru-RU"/>
        </w:rPr>
        <w:t>", Государственная корпорация по космической деятельности "</w:t>
      </w:r>
      <w:proofErr w:type="spellStart"/>
      <w:r w:rsidRPr="00361786">
        <w:rPr>
          <w:rFonts w:ascii="Times New Roman" w:eastAsia="Times New Roman" w:hAnsi="Times New Roman" w:cs="Times New Roman"/>
          <w:color w:val="464C55"/>
          <w:sz w:val="24"/>
          <w:szCs w:val="24"/>
          <w:lang w:eastAsia="ru-RU"/>
        </w:rPr>
        <w:t>Роскосмос</w:t>
      </w:r>
      <w:proofErr w:type="spellEnd"/>
      <w:r w:rsidRPr="00361786">
        <w:rPr>
          <w:rFonts w:ascii="Times New Roman" w:eastAsia="Times New Roman" w:hAnsi="Times New Roman" w:cs="Times New Roman"/>
          <w:color w:val="464C55"/>
          <w:sz w:val="24"/>
          <w:szCs w:val="24"/>
          <w:lang w:eastAsia="ru-RU"/>
        </w:rPr>
        <w:t>", публично-правовые компании, государственные учреждения, осуществляющие вид федерального государственного контроля (надзора);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61786">
        <w:rPr>
          <w:rFonts w:ascii="Times New Roman" w:eastAsia="Times New Roman" w:hAnsi="Times New Roman" w:cs="Times New Roman"/>
          <w:color w:val="464C55"/>
          <w:sz w:val="24"/>
          <w:szCs w:val="24"/>
          <w:lang w:eastAsia="ru-RU"/>
        </w:rP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lastRenderedPageBreak/>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4. </w:t>
      </w:r>
      <w:proofErr w:type="gramStart"/>
      <w:r w:rsidRPr="00361786">
        <w:rPr>
          <w:rFonts w:ascii="Times New Roman" w:eastAsia="Times New Roman" w:hAnsi="Times New Roman" w:cs="Times New Roman"/>
          <w:color w:val="464C55"/>
          <w:sz w:val="24"/>
          <w:szCs w:val="24"/>
          <w:lang w:eastAsia="ru-RU"/>
        </w:rP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rsidRPr="00361786">
        <w:rPr>
          <w:rFonts w:ascii="Times New Roman" w:eastAsia="Times New Roman" w:hAnsi="Times New Roman" w:cs="Times New Roman"/>
          <w:color w:val="464C55"/>
          <w:sz w:val="24"/>
          <w:szCs w:val="24"/>
          <w:lang w:eastAsia="ru-RU"/>
        </w:rP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6. </w:t>
      </w:r>
      <w:proofErr w:type="gramStart"/>
      <w:r w:rsidRPr="00361786">
        <w:rPr>
          <w:rFonts w:ascii="Times New Roman" w:eastAsia="Times New Roman" w:hAnsi="Times New Roman" w:cs="Times New Roman"/>
          <w:color w:val="464C55"/>
          <w:sz w:val="24"/>
          <w:szCs w:val="24"/>
          <w:lang w:eastAsia="ru-RU"/>
        </w:rPr>
        <w:t>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rsidRPr="00361786">
        <w:rPr>
          <w:rFonts w:ascii="Times New Roman" w:eastAsia="Times New Roman" w:hAnsi="Times New Roman" w:cs="Times New Roman"/>
          <w:color w:val="464C55"/>
          <w:sz w:val="24"/>
          <w:szCs w:val="24"/>
          <w:lang w:eastAsia="ru-RU"/>
        </w:rPr>
        <w:t xml:space="preserve">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7. </w:t>
      </w:r>
      <w:proofErr w:type="gramStart"/>
      <w:r w:rsidRPr="00361786">
        <w:rPr>
          <w:rFonts w:ascii="Times New Roman" w:eastAsia="Times New Roman" w:hAnsi="Times New Roman" w:cs="Times New Roman"/>
          <w:color w:val="464C55"/>
          <w:sz w:val="24"/>
          <w:szCs w:val="24"/>
          <w:lang w:eastAsia="ru-RU"/>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5" w:anchor="block_1072" w:history="1">
        <w:r w:rsidRPr="00361786">
          <w:rPr>
            <w:rFonts w:ascii="Times New Roman" w:eastAsia="Times New Roman" w:hAnsi="Times New Roman" w:cs="Times New Roman"/>
            <w:color w:val="3272C0"/>
            <w:sz w:val="24"/>
            <w:szCs w:val="24"/>
            <w:lang w:eastAsia="ru-RU"/>
          </w:rPr>
          <w:t>подпунктах "б"</w:t>
        </w:r>
      </w:hyperlink>
      <w:r w:rsidRPr="00361786">
        <w:rPr>
          <w:rFonts w:ascii="Times New Roman" w:eastAsia="Times New Roman" w:hAnsi="Times New Roman" w:cs="Times New Roman"/>
          <w:color w:val="464C55"/>
          <w:sz w:val="24"/>
          <w:szCs w:val="24"/>
          <w:lang w:eastAsia="ru-RU"/>
        </w:rPr>
        <w:t> и </w:t>
      </w:r>
      <w:hyperlink r:id="rId16" w:anchor="block_1073" w:history="1">
        <w:r w:rsidRPr="00361786">
          <w:rPr>
            <w:rFonts w:ascii="Times New Roman" w:eastAsia="Times New Roman" w:hAnsi="Times New Roman" w:cs="Times New Roman"/>
            <w:color w:val="3272C0"/>
            <w:sz w:val="24"/>
            <w:szCs w:val="24"/>
            <w:lang w:eastAsia="ru-RU"/>
          </w:rPr>
          <w:t>"в"</w:t>
        </w:r>
      </w:hyperlink>
      <w:r w:rsidRPr="00361786">
        <w:rPr>
          <w:rFonts w:ascii="Times New Roman" w:eastAsia="Times New Roman" w:hAnsi="Times New Roman" w:cs="Times New Roman"/>
          <w:color w:val="464C55"/>
          <w:sz w:val="24"/>
          <w:szCs w:val="24"/>
          <w:lang w:eastAsia="ru-RU"/>
        </w:rPr>
        <w:t> настоящего пункта;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в) иного события, установленного федеральным законом о виде контроля, положением о виде контроля, </w:t>
      </w:r>
      <w:proofErr w:type="gramStart"/>
      <w:r w:rsidRPr="00361786">
        <w:rPr>
          <w:rFonts w:ascii="Times New Roman" w:eastAsia="Times New Roman" w:hAnsi="Times New Roman" w:cs="Times New Roman"/>
          <w:color w:val="464C55"/>
          <w:sz w:val="24"/>
          <w:szCs w:val="24"/>
          <w:lang w:eastAsia="ru-RU"/>
        </w:rPr>
        <w:t>которое</w:t>
      </w:r>
      <w:proofErr w:type="gramEnd"/>
      <w:r w:rsidRPr="00361786">
        <w:rPr>
          <w:rFonts w:ascii="Times New Roman" w:eastAsia="Times New Roman" w:hAnsi="Times New Roman" w:cs="Times New Roman"/>
          <w:color w:val="464C55"/>
          <w:sz w:val="24"/>
          <w:szCs w:val="24"/>
          <w:lang w:eastAsia="ru-RU"/>
        </w:rPr>
        <w:t xml:space="preserve"> ведет к возникновению объекта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8. В проект ежегодного плана включаются сведения о плановых контрольных (надзорных) мероприятиях, в том числе:</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lastRenderedPageBreak/>
        <w:t>а) наименование контрольного (надзорного) органа;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61786">
        <w:rPr>
          <w:rFonts w:ascii="Times New Roman" w:eastAsia="Times New Roman" w:hAnsi="Times New Roman" w:cs="Times New Roman"/>
          <w:color w:val="464C55"/>
          <w:sz w:val="24"/>
          <w:szCs w:val="24"/>
          <w:lang w:eastAsia="ru-RU"/>
        </w:rPr>
        <w:t>б) вид государственного контроля (надзора), вид муниципального контроля;</w:t>
      </w:r>
      <w:proofErr w:type="gramEnd"/>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виды контрольных (надзорных) мероприятий, предмет контрольных (надзорных) мероприятий, сроки их проведения;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г) контрольные (надзорные) мероприятия, с которыми контрольные (надзорные) мероприятия проводятся совместно (при наличии);</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proofErr w:type="spellStart"/>
      <w:r w:rsidRPr="00361786">
        <w:rPr>
          <w:rFonts w:ascii="Times New Roman" w:eastAsia="Times New Roman" w:hAnsi="Times New Roman" w:cs="Times New Roman"/>
          <w:color w:val="464C55"/>
          <w:sz w:val="24"/>
          <w:szCs w:val="24"/>
          <w:lang w:eastAsia="ru-RU"/>
        </w:rPr>
        <w:t>д</w:t>
      </w:r>
      <w:proofErr w:type="spellEnd"/>
      <w:r w:rsidRPr="00361786">
        <w:rPr>
          <w:rFonts w:ascii="Times New Roman" w:eastAsia="Times New Roman" w:hAnsi="Times New Roman" w:cs="Times New Roman"/>
          <w:color w:val="464C55"/>
          <w:sz w:val="24"/>
          <w:szCs w:val="24"/>
          <w:lang w:eastAsia="ru-RU"/>
        </w:rPr>
        <w:t>) основания включения контрольного (надзорного) мероприятия в ежегодный план, предусмотренные </w:t>
      </w:r>
      <w:hyperlink r:id="rId17" w:anchor="block_1007" w:history="1">
        <w:r w:rsidRPr="00361786">
          <w:rPr>
            <w:rFonts w:ascii="Times New Roman" w:eastAsia="Times New Roman" w:hAnsi="Times New Roman" w:cs="Times New Roman"/>
            <w:color w:val="3272C0"/>
            <w:sz w:val="24"/>
            <w:szCs w:val="24"/>
            <w:lang w:eastAsia="ru-RU"/>
          </w:rPr>
          <w:t>пунктом 7</w:t>
        </w:r>
      </w:hyperlink>
      <w:r w:rsidRPr="00361786">
        <w:rPr>
          <w:rFonts w:ascii="Times New Roman" w:eastAsia="Times New Roman" w:hAnsi="Times New Roman" w:cs="Times New Roman"/>
          <w:color w:val="464C55"/>
          <w:sz w:val="24"/>
          <w:szCs w:val="24"/>
          <w:lang w:eastAsia="ru-RU"/>
        </w:rPr>
        <w:t> настоящих Правил;</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61786">
        <w:rPr>
          <w:rFonts w:ascii="Times New Roman" w:eastAsia="Times New Roman" w:hAnsi="Times New Roman" w:cs="Times New Roman"/>
          <w:color w:val="464C55"/>
          <w:sz w:val="24"/>
          <w:szCs w:val="24"/>
          <w:lang w:eastAsia="ru-RU"/>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Органы прокуратуры осуществляют рассмотрение проекта ежегодного плана в порядке, предусмотренном </w:t>
      </w:r>
      <w:hyperlink r:id="rId18" w:anchor="block_6105" w:history="1">
        <w:r w:rsidRPr="00361786">
          <w:rPr>
            <w:rFonts w:ascii="Times New Roman" w:eastAsia="Times New Roman" w:hAnsi="Times New Roman" w:cs="Times New Roman"/>
            <w:color w:val="3272C0"/>
            <w:sz w:val="24"/>
            <w:szCs w:val="24"/>
            <w:lang w:eastAsia="ru-RU"/>
          </w:rPr>
          <w:t>частью 5 статьи 61</w:t>
        </w:r>
      </w:hyperlink>
      <w:r w:rsidRPr="00361786">
        <w:rPr>
          <w:rFonts w:ascii="Times New Roman" w:eastAsia="Times New Roman" w:hAnsi="Times New Roman" w:cs="Times New Roman"/>
          <w:color w:val="464C55"/>
          <w:sz w:val="24"/>
          <w:szCs w:val="24"/>
          <w:lang w:eastAsia="ru-RU"/>
        </w:rPr>
        <w:t> Федерального закона "О государственном контроле (надзоре) и муниципальном контроле в Российской Федерации".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rsidRPr="00361786">
        <w:rPr>
          <w:rFonts w:ascii="Times New Roman" w:eastAsia="Times New Roman" w:hAnsi="Times New Roman" w:cs="Times New Roman"/>
          <w:color w:val="464C55"/>
          <w:sz w:val="24"/>
          <w:szCs w:val="24"/>
          <w:lang w:eastAsia="ru-RU"/>
        </w:rPr>
        <w:t>невключению</w:t>
      </w:r>
      <w:proofErr w:type="spellEnd"/>
      <w:r w:rsidRPr="00361786">
        <w:rPr>
          <w:rFonts w:ascii="Times New Roman" w:eastAsia="Times New Roman" w:hAnsi="Times New Roman" w:cs="Times New Roman"/>
          <w:color w:val="464C55"/>
          <w:sz w:val="24"/>
          <w:szCs w:val="24"/>
          <w:lang w:eastAsia="ru-RU"/>
        </w:rP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12. После рассмотрения предложений органов </w:t>
      </w:r>
      <w:proofErr w:type="gramStart"/>
      <w:r w:rsidRPr="00361786">
        <w:rPr>
          <w:rFonts w:ascii="Times New Roman" w:eastAsia="Times New Roman" w:hAnsi="Times New Roman" w:cs="Times New Roman"/>
          <w:color w:val="464C55"/>
          <w:sz w:val="24"/>
          <w:szCs w:val="24"/>
          <w:lang w:eastAsia="ru-RU"/>
        </w:rPr>
        <w:t>прокуратуры</w:t>
      </w:r>
      <w:proofErr w:type="gramEnd"/>
      <w:r w:rsidRPr="00361786">
        <w:rPr>
          <w:rFonts w:ascii="Times New Roman" w:eastAsia="Times New Roman" w:hAnsi="Times New Roman" w:cs="Times New Roman"/>
          <w:color w:val="464C55"/>
          <w:sz w:val="24"/>
          <w:szCs w:val="24"/>
          <w:lang w:eastAsia="ru-RU"/>
        </w:rP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w:t>
      </w:r>
      <w:r w:rsidRPr="00361786">
        <w:rPr>
          <w:rFonts w:ascii="Times New Roman" w:eastAsia="Times New Roman" w:hAnsi="Times New Roman" w:cs="Times New Roman"/>
          <w:color w:val="464C55"/>
          <w:sz w:val="24"/>
          <w:szCs w:val="24"/>
          <w:lang w:eastAsia="ru-RU"/>
        </w:rPr>
        <w:lastRenderedPageBreak/>
        <w:t>ежегодных планах, распространение которых ограничено или запрещено в соответствии с законодательством Российской Федерации.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а) исключение контрольного (надзорного) мероприятия из ежегодного плана: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в связи с ликвидацией организации, прекращением гражданином деятельности в качестве индивидуального предпринимателя, </w:t>
      </w:r>
      <w:proofErr w:type="gramStart"/>
      <w:r w:rsidRPr="00361786">
        <w:rPr>
          <w:rFonts w:ascii="Times New Roman" w:eastAsia="Times New Roman" w:hAnsi="Times New Roman" w:cs="Times New Roman"/>
          <w:color w:val="464C55"/>
          <w:sz w:val="24"/>
          <w:szCs w:val="24"/>
          <w:lang w:eastAsia="ru-RU"/>
        </w:rPr>
        <w:t>влекущими</w:t>
      </w:r>
      <w:proofErr w:type="gramEnd"/>
      <w:r w:rsidRPr="00361786">
        <w:rPr>
          <w:rFonts w:ascii="Times New Roman" w:eastAsia="Times New Roman" w:hAnsi="Times New Roman" w:cs="Times New Roman"/>
          <w:color w:val="464C55"/>
          <w:sz w:val="24"/>
          <w:szCs w:val="24"/>
          <w:lang w:eastAsia="ru-RU"/>
        </w:rPr>
        <w:t xml:space="preserve"> невозможность проведения контрольного (надзорного) мероприятия;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исключением объекта контроля из перечня объектов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наступлением обстоятельств непреодолимой силы;</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в связи с принятием контрольным (надзорным) органом решения об исключении плановой проверки из ежегодного плана на основании мотивированного </w:t>
      </w:r>
      <w:proofErr w:type="gramStart"/>
      <w:r w:rsidRPr="00361786">
        <w:rPr>
          <w:rFonts w:ascii="Times New Roman" w:eastAsia="Times New Roman" w:hAnsi="Times New Roman" w:cs="Times New Roman"/>
          <w:color w:val="464C55"/>
          <w:sz w:val="24"/>
          <w:szCs w:val="24"/>
          <w:lang w:eastAsia="ru-RU"/>
        </w:rPr>
        <w:t>представления высшего должностного лица субъекта Российской Федерации</w:t>
      </w:r>
      <w:proofErr w:type="gramEnd"/>
      <w:r w:rsidRPr="00361786">
        <w:rPr>
          <w:rFonts w:ascii="Times New Roman" w:eastAsia="Times New Roman" w:hAnsi="Times New Roman" w:cs="Times New Roman"/>
          <w:color w:val="464C55"/>
          <w:sz w:val="24"/>
          <w:szCs w:val="24"/>
          <w:lang w:eastAsia="ru-RU"/>
        </w:rPr>
        <w:t>;</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б) изменение содержащихся в ежегодном плане сведений о контрольном (надзорном) мероприятии, предусмотренных </w:t>
      </w:r>
      <w:hyperlink r:id="rId19" w:anchor="block_1008" w:history="1">
        <w:r w:rsidRPr="00361786">
          <w:rPr>
            <w:rFonts w:ascii="Times New Roman" w:eastAsia="Times New Roman" w:hAnsi="Times New Roman" w:cs="Times New Roman"/>
            <w:color w:val="3272C0"/>
            <w:sz w:val="24"/>
            <w:szCs w:val="24"/>
            <w:lang w:eastAsia="ru-RU"/>
          </w:rPr>
          <w:t>пунктом 8</w:t>
        </w:r>
      </w:hyperlink>
      <w:r w:rsidRPr="00361786">
        <w:rPr>
          <w:rFonts w:ascii="Times New Roman" w:eastAsia="Times New Roman" w:hAnsi="Times New Roman" w:cs="Times New Roman"/>
          <w:color w:val="464C55"/>
          <w:sz w:val="24"/>
          <w:szCs w:val="24"/>
          <w:lang w:eastAsia="ru-RU"/>
        </w:rPr>
        <w:t> настоящих Правил:</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реорганизацией организации;</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 изменением наименования организации, а также с изменением фамилии, имени и (или) отчества (при наличии) гражданина;</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lastRenderedPageBreak/>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15. Включение в ежегодный план контрольного (надзорного) мероприятия в случае, предусмотренном </w:t>
      </w:r>
      <w:hyperlink r:id="rId20" w:anchor="block_1143" w:history="1">
        <w:r w:rsidRPr="00361786">
          <w:rPr>
            <w:rFonts w:ascii="Times New Roman" w:eastAsia="Times New Roman" w:hAnsi="Times New Roman" w:cs="Times New Roman"/>
            <w:color w:val="3272C0"/>
            <w:sz w:val="24"/>
            <w:szCs w:val="24"/>
            <w:lang w:eastAsia="ru-RU"/>
          </w:rPr>
          <w:t>подпунктом "в" пункта 14</w:t>
        </w:r>
      </w:hyperlink>
      <w:r w:rsidRPr="00361786">
        <w:rPr>
          <w:rFonts w:ascii="Times New Roman" w:eastAsia="Times New Roman" w:hAnsi="Times New Roman" w:cs="Times New Roman"/>
          <w:color w:val="464C55"/>
          <w:sz w:val="24"/>
          <w:szCs w:val="24"/>
          <w:lang w:eastAsia="ru-RU"/>
        </w:rPr>
        <w:t> настоящих Правил, осуществляется в следующем порядке:</w:t>
      </w:r>
    </w:p>
    <w:p w:rsidR="00361786" w:rsidRPr="00361786" w:rsidRDefault="00361786" w:rsidP="00361786">
      <w:pPr>
        <w:shd w:val="clear" w:color="auto" w:fill="FFFFFF"/>
        <w:spacing w:after="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r:id="rId21" w:anchor="block_1009" w:history="1">
        <w:r w:rsidRPr="00361786">
          <w:rPr>
            <w:rFonts w:ascii="Times New Roman" w:eastAsia="Times New Roman" w:hAnsi="Times New Roman" w:cs="Times New Roman"/>
            <w:color w:val="3272C0"/>
            <w:sz w:val="24"/>
            <w:szCs w:val="24"/>
            <w:lang w:eastAsia="ru-RU"/>
          </w:rPr>
          <w:t>пункте 9</w:t>
        </w:r>
      </w:hyperlink>
      <w:r w:rsidRPr="00361786">
        <w:rPr>
          <w:rFonts w:ascii="Times New Roman" w:eastAsia="Times New Roman" w:hAnsi="Times New Roman" w:cs="Times New Roman"/>
          <w:color w:val="464C55"/>
          <w:sz w:val="24"/>
          <w:szCs w:val="24"/>
          <w:lang w:eastAsia="ru-RU"/>
        </w:rPr>
        <w:t> настоящих Правил;</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 xml:space="preserve">б) не </w:t>
      </w:r>
      <w:proofErr w:type="gramStart"/>
      <w:r w:rsidRPr="00361786">
        <w:rPr>
          <w:rFonts w:ascii="Times New Roman" w:eastAsia="Times New Roman" w:hAnsi="Times New Roman" w:cs="Times New Roman"/>
          <w:color w:val="464C55"/>
          <w:sz w:val="24"/>
          <w:szCs w:val="24"/>
          <w:lang w:eastAsia="ru-RU"/>
        </w:rPr>
        <w:t>позднее</w:t>
      </w:r>
      <w:proofErr w:type="gramEnd"/>
      <w:r w:rsidRPr="00361786">
        <w:rPr>
          <w:rFonts w:ascii="Times New Roman" w:eastAsia="Times New Roman" w:hAnsi="Times New Roman" w:cs="Times New Roman"/>
          <w:color w:val="464C55"/>
          <w:sz w:val="24"/>
          <w:szCs w:val="24"/>
          <w:lang w:eastAsia="ru-RU"/>
        </w:rP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361786" w:rsidRPr="00361786" w:rsidRDefault="00361786" w:rsidP="00361786">
      <w:pPr>
        <w:shd w:val="clear" w:color="auto" w:fill="FFFFFF"/>
        <w:spacing w:after="300" w:line="240" w:lineRule="auto"/>
        <w:rPr>
          <w:rFonts w:ascii="Times New Roman" w:eastAsia="Times New Roman" w:hAnsi="Times New Roman" w:cs="Times New Roman"/>
          <w:color w:val="464C55"/>
          <w:sz w:val="24"/>
          <w:szCs w:val="24"/>
          <w:lang w:eastAsia="ru-RU"/>
        </w:rPr>
      </w:pPr>
      <w:r w:rsidRPr="00361786">
        <w:rPr>
          <w:rFonts w:ascii="Times New Roman" w:eastAsia="Times New Roman" w:hAnsi="Times New Roman" w:cs="Times New Roman"/>
          <w:color w:val="464C55"/>
          <w:sz w:val="24"/>
          <w:szCs w:val="24"/>
          <w:lang w:eastAsia="ru-RU"/>
        </w:rP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361786" w:rsidRPr="00361786" w:rsidRDefault="00361786" w:rsidP="00361786">
      <w:pPr>
        <w:shd w:val="clear" w:color="auto" w:fill="FFFFFF"/>
        <w:spacing w:after="0" w:line="240" w:lineRule="auto"/>
        <w:rPr>
          <w:rFonts w:ascii="Times New Roman" w:eastAsia="Times New Roman" w:hAnsi="Times New Roman" w:cs="Times New Roman"/>
          <w:color w:val="22272F"/>
          <w:sz w:val="23"/>
          <w:szCs w:val="23"/>
          <w:lang w:eastAsia="ru-RU"/>
        </w:rPr>
      </w:pPr>
      <w:r w:rsidRPr="00361786">
        <w:rPr>
          <w:rFonts w:ascii="Times New Roman" w:eastAsia="Times New Roman" w:hAnsi="Times New Roman" w:cs="Times New Roman"/>
          <w:color w:val="22272F"/>
          <w:sz w:val="23"/>
          <w:szCs w:val="23"/>
          <w:lang w:eastAsia="ru-RU"/>
        </w:rPr>
        <w:t> </w:t>
      </w:r>
    </w:p>
    <w:p w:rsidR="00DC5620" w:rsidRDefault="00361786"/>
    <w:sectPr w:rsidR="00DC5620" w:rsidSect="00671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61786"/>
    <w:rsid w:val="00144F69"/>
    <w:rsid w:val="003169C6"/>
    <w:rsid w:val="00361786"/>
    <w:rsid w:val="0067140D"/>
    <w:rsid w:val="006A631E"/>
    <w:rsid w:val="0093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0D"/>
  </w:style>
  <w:style w:type="paragraph" w:styleId="1">
    <w:name w:val="heading 1"/>
    <w:basedOn w:val="a"/>
    <w:link w:val="10"/>
    <w:uiPriority w:val="9"/>
    <w:qFormat/>
    <w:rsid w:val="00361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617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78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61786"/>
    <w:rPr>
      <w:rFonts w:ascii="Times New Roman" w:eastAsia="Times New Roman" w:hAnsi="Times New Roman" w:cs="Times New Roman"/>
      <w:b/>
      <w:bCs/>
      <w:sz w:val="24"/>
      <w:szCs w:val="24"/>
      <w:lang w:eastAsia="ru-RU"/>
    </w:rPr>
  </w:style>
  <w:style w:type="paragraph" w:customStyle="1" w:styleId="s1">
    <w:name w:val="s_1"/>
    <w:basedOn w:val="a"/>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786"/>
    <w:rPr>
      <w:color w:val="0000FF"/>
      <w:u w:val="single"/>
    </w:rPr>
  </w:style>
  <w:style w:type="paragraph" w:customStyle="1" w:styleId="s22">
    <w:name w:val="s_22"/>
    <w:basedOn w:val="a"/>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1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1786"/>
  </w:style>
</w:styles>
</file>

<file path=word/webSettings.xml><?xml version="1.0" encoding="utf-8"?>
<w:webSettings xmlns:r="http://schemas.openxmlformats.org/officeDocument/2006/relationships" xmlns:w="http://schemas.openxmlformats.org/wordprocessingml/2006/main">
  <w:divs>
    <w:div w:id="1354310084">
      <w:bodyDiv w:val="1"/>
      <w:marLeft w:val="0"/>
      <w:marRight w:val="0"/>
      <w:marTop w:val="0"/>
      <w:marBottom w:val="0"/>
      <w:divBdr>
        <w:top w:val="none" w:sz="0" w:space="0" w:color="auto"/>
        <w:left w:val="none" w:sz="0" w:space="0" w:color="auto"/>
        <w:bottom w:val="none" w:sz="0" w:space="0" w:color="auto"/>
        <w:right w:val="none" w:sz="0" w:space="0" w:color="auto"/>
      </w:divBdr>
      <w:divsChild>
        <w:div w:id="926570671">
          <w:marLeft w:val="0"/>
          <w:marRight w:val="0"/>
          <w:marTop w:val="0"/>
          <w:marBottom w:val="0"/>
          <w:divBdr>
            <w:top w:val="none" w:sz="0" w:space="0" w:color="auto"/>
            <w:left w:val="none" w:sz="0" w:space="0" w:color="auto"/>
            <w:bottom w:val="none" w:sz="0" w:space="0" w:color="auto"/>
            <w:right w:val="none" w:sz="0" w:space="0" w:color="auto"/>
          </w:divBdr>
          <w:divsChild>
            <w:div w:id="1712876439">
              <w:marLeft w:val="0"/>
              <w:marRight w:val="0"/>
              <w:marTop w:val="0"/>
              <w:marBottom w:val="0"/>
              <w:divBdr>
                <w:top w:val="none" w:sz="0" w:space="0" w:color="auto"/>
                <w:left w:val="none" w:sz="0" w:space="0" w:color="auto"/>
                <w:bottom w:val="none" w:sz="0" w:space="0" w:color="auto"/>
                <w:right w:val="none" w:sz="0" w:space="0" w:color="auto"/>
              </w:divBdr>
              <w:divsChild>
                <w:div w:id="2126516">
                  <w:marLeft w:val="0"/>
                  <w:marRight w:val="0"/>
                  <w:marTop w:val="0"/>
                  <w:marBottom w:val="0"/>
                  <w:divBdr>
                    <w:top w:val="none" w:sz="0" w:space="0" w:color="auto"/>
                    <w:left w:val="none" w:sz="0" w:space="0" w:color="auto"/>
                    <w:bottom w:val="none" w:sz="0" w:space="0" w:color="auto"/>
                    <w:right w:val="none" w:sz="0" w:space="0" w:color="auto"/>
                  </w:divBdr>
                </w:div>
                <w:div w:id="37584164">
                  <w:marLeft w:val="0"/>
                  <w:marRight w:val="0"/>
                  <w:marTop w:val="0"/>
                  <w:marBottom w:val="0"/>
                  <w:divBdr>
                    <w:top w:val="none" w:sz="0" w:space="0" w:color="auto"/>
                    <w:left w:val="none" w:sz="0" w:space="0" w:color="auto"/>
                    <w:bottom w:val="none" w:sz="0" w:space="0" w:color="auto"/>
                    <w:right w:val="none" w:sz="0" w:space="0" w:color="auto"/>
                  </w:divBdr>
                </w:div>
                <w:div w:id="492648257">
                  <w:marLeft w:val="0"/>
                  <w:marRight w:val="0"/>
                  <w:marTop w:val="0"/>
                  <w:marBottom w:val="0"/>
                  <w:divBdr>
                    <w:top w:val="none" w:sz="0" w:space="0" w:color="auto"/>
                    <w:left w:val="none" w:sz="0" w:space="0" w:color="auto"/>
                    <w:bottom w:val="none" w:sz="0" w:space="0" w:color="auto"/>
                    <w:right w:val="none" w:sz="0" w:space="0" w:color="auto"/>
                  </w:divBdr>
                  <w:divsChild>
                    <w:div w:id="2053186990">
                      <w:marLeft w:val="0"/>
                      <w:marRight w:val="0"/>
                      <w:marTop w:val="0"/>
                      <w:marBottom w:val="300"/>
                      <w:divBdr>
                        <w:top w:val="none" w:sz="0" w:space="0" w:color="auto"/>
                        <w:left w:val="none" w:sz="0" w:space="0" w:color="auto"/>
                        <w:bottom w:val="none" w:sz="0" w:space="0" w:color="auto"/>
                        <w:right w:val="none" w:sz="0" w:space="0" w:color="auto"/>
                      </w:divBdr>
                    </w:div>
                  </w:divsChild>
                </w:div>
                <w:div w:id="1320693009">
                  <w:marLeft w:val="0"/>
                  <w:marRight w:val="0"/>
                  <w:marTop w:val="0"/>
                  <w:marBottom w:val="0"/>
                  <w:divBdr>
                    <w:top w:val="none" w:sz="0" w:space="0" w:color="auto"/>
                    <w:left w:val="none" w:sz="0" w:space="0" w:color="auto"/>
                    <w:bottom w:val="none" w:sz="0" w:space="0" w:color="auto"/>
                    <w:right w:val="none" w:sz="0" w:space="0" w:color="auto"/>
                  </w:divBdr>
                  <w:divsChild>
                    <w:div w:id="1630821785">
                      <w:marLeft w:val="0"/>
                      <w:marRight w:val="0"/>
                      <w:marTop w:val="0"/>
                      <w:marBottom w:val="300"/>
                      <w:divBdr>
                        <w:top w:val="none" w:sz="0" w:space="0" w:color="auto"/>
                        <w:left w:val="none" w:sz="0" w:space="0" w:color="auto"/>
                        <w:bottom w:val="none" w:sz="0" w:space="0" w:color="auto"/>
                        <w:right w:val="none" w:sz="0" w:space="0" w:color="auto"/>
                      </w:divBdr>
                    </w:div>
                  </w:divsChild>
                </w:div>
                <w:div w:id="1734889510">
                  <w:marLeft w:val="0"/>
                  <w:marRight w:val="0"/>
                  <w:marTop w:val="0"/>
                  <w:marBottom w:val="0"/>
                  <w:divBdr>
                    <w:top w:val="none" w:sz="0" w:space="0" w:color="auto"/>
                    <w:left w:val="none" w:sz="0" w:space="0" w:color="auto"/>
                    <w:bottom w:val="none" w:sz="0" w:space="0" w:color="auto"/>
                    <w:right w:val="none" w:sz="0" w:space="0" w:color="auto"/>
                  </w:divBdr>
                </w:div>
                <w:div w:id="1547133501">
                  <w:marLeft w:val="0"/>
                  <w:marRight w:val="0"/>
                  <w:marTop w:val="0"/>
                  <w:marBottom w:val="0"/>
                  <w:divBdr>
                    <w:top w:val="none" w:sz="0" w:space="0" w:color="auto"/>
                    <w:left w:val="none" w:sz="0" w:space="0" w:color="auto"/>
                    <w:bottom w:val="none" w:sz="0" w:space="0" w:color="auto"/>
                    <w:right w:val="none" w:sz="0" w:space="0" w:color="auto"/>
                  </w:divBdr>
                </w:div>
                <w:div w:id="668363359">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0"/>
                      <w:divBdr>
                        <w:top w:val="none" w:sz="0" w:space="0" w:color="auto"/>
                        <w:left w:val="none" w:sz="0" w:space="0" w:color="auto"/>
                        <w:bottom w:val="none" w:sz="0" w:space="0" w:color="auto"/>
                        <w:right w:val="none" w:sz="0" w:space="0" w:color="auto"/>
                      </w:divBdr>
                    </w:div>
                    <w:div w:id="1610429169">
                      <w:marLeft w:val="0"/>
                      <w:marRight w:val="0"/>
                      <w:marTop w:val="0"/>
                      <w:marBottom w:val="0"/>
                      <w:divBdr>
                        <w:top w:val="none" w:sz="0" w:space="0" w:color="auto"/>
                        <w:left w:val="none" w:sz="0" w:space="0" w:color="auto"/>
                        <w:bottom w:val="none" w:sz="0" w:space="0" w:color="auto"/>
                        <w:right w:val="none" w:sz="0" w:space="0" w:color="auto"/>
                      </w:divBdr>
                      <w:divsChild>
                        <w:div w:id="442457102">
                          <w:marLeft w:val="0"/>
                          <w:marRight w:val="0"/>
                          <w:marTop w:val="0"/>
                          <w:marBottom w:val="0"/>
                          <w:divBdr>
                            <w:top w:val="none" w:sz="0" w:space="0" w:color="auto"/>
                            <w:left w:val="none" w:sz="0" w:space="0" w:color="auto"/>
                            <w:bottom w:val="none" w:sz="0" w:space="0" w:color="auto"/>
                            <w:right w:val="none" w:sz="0" w:space="0" w:color="auto"/>
                          </w:divBdr>
                        </w:div>
                        <w:div w:id="753819703">
                          <w:marLeft w:val="0"/>
                          <w:marRight w:val="0"/>
                          <w:marTop w:val="0"/>
                          <w:marBottom w:val="0"/>
                          <w:divBdr>
                            <w:top w:val="none" w:sz="0" w:space="0" w:color="auto"/>
                            <w:left w:val="none" w:sz="0" w:space="0" w:color="auto"/>
                            <w:bottom w:val="none" w:sz="0" w:space="0" w:color="auto"/>
                            <w:right w:val="none" w:sz="0" w:space="0" w:color="auto"/>
                          </w:divBdr>
                        </w:div>
                        <w:div w:id="1180004052">
                          <w:marLeft w:val="0"/>
                          <w:marRight w:val="0"/>
                          <w:marTop w:val="0"/>
                          <w:marBottom w:val="0"/>
                          <w:divBdr>
                            <w:top w:val="none" w:sz="0" w:space="0" w:color="auto"/>
                            <w:left w:val="none" w:sz="0" w:space="0" w:color="auto"/>
                            <w:bottom w:val="none" w:sz="0" w:space="0" w:color="auto"/>
                            <w:right w:val="none" w:sz="0" w:space="0" w:color="auto"/>
                          </w:divBdr>
                        </w:div>
                      </w:divsChild>
                    </w:div>
                    <w:div w:id="1590698644">
                      <w:marLeft w:val="0"/>
                      <w:marRight w:val="0"/>
                      <w:marTop w:val="0"/>
                      <w:marBottom w:val="0"/>
                      <w:divBdr>
                        <w:top w:val="none" w:sz="0" w:space="0" w:color="auto"/>
                        <w:left w:val="none" w:sz="0" w:space="0" w:color="auto"/>
                        <w:bottom w:val="none" w:sz="0" w:space="0" w:color="auto"/>
                        <w:right w:val="none" w:sz="0" w:space="0" w:color="auto"/>
                      </w:divBdr>
                    </w:div>
                    <w:div w:id="439571239">
                      <w:marLeft w:val="0"/>
                      <w:marRight w:val="0"/>
                      <w:marTop w:val="0"/>
                      <w:marBottom w:val="0"/>
                      <w:divBdr>
                        <w:top w:val="none" w:sz="0" w:space="0" w:color="auto"/>
                        <w:left w:val="none" w:sz="0" w:space="0" w:color="auto"/>
                        <w:bottom w:val="none" w:sz="0" w:space="0" w:color="auto"/>
                        <w:right w:val="none" w:sz="0" w:space="0" w:color="auto"/>
                      </w:divBdr>
                    </w:div>
                    <w:div w:id="293828122">
                      <w:marLeft w:val="0"/>
                      <w:marRight w:val="0"/>
                      <w:marTop w:val="0"/>
                      <w:marBottom w:val="0"/>
                      <w:divBdr>
                        <w:top w:val="none" w:sz="0" w:space="0" w:color="auto"/>
                        <w:left w:val="none" w:sz="0" w:space="0" w:color="auto"/>
                        <w:bottom w:val="none" w:sz="0" w:space="0" w:color="auto"/>
                        <w:right w:val="none" w:sz="0" w:space="0" w:color="auto"/>
                      </w:divBdr>
                    </w:div>
                    <w:div w:id="1695229821">
                      <w:marLeft w:val="0"/>
                      <w:marRight w:val="0"/>
                      <w:marTop w:val="0"/>
                      <w:marBottom w:val="0"/>
                      <w:divBdr>
                        <w:top w:val="none" w:sz="0" w:space="0" w:color="auto"/>
                        <w:left w:val="none" w:sz="0" w:space="0" w:color="auto"/>
                        <w:bottom w:val="none" w:sz="0" w:space="0" w:color="auto"/>
                        <w:right w:val="none" w:sz="0" w:space="0" w:color="auto"/>
                      </w:divBdr>
                    </w:div>
                    <w:div w:id="1618173664">
                      <w:marLeft w:val="0"/>
                      <w:marRight w:val="0"/>
                      <w:marTop w:val="0"/>
                      <w:marBottom w:val="0"/>
                      <w:divBdr>
                        <w:top w:val="none" w:sz="0" w:space="0" w:color="auto"/>
                        <w:left w:val="none" w:sz="0" w:space="0" w:color="auto"/>
                        <w:bottom w:val="none" w:sz="0" w:space="0" w:color="auto"/>
                        <w:right w:val="none" w:sz="0" w:space="0" w:color="auto"/>
                      </w:divBdr>
                      <w:divsChild>
                        <w:div w:id="66925868">
                          <w:marLeft w:val="0"/>
                          <w:marRight w:val="0"/>
                          <w:marTop w:val="0"/>
                          <w:marBottom w:val="0"/>
                          <w:divBdr>
                            <w:top w:val="none" w:sz="0" w:space="0" w:color="auto"/>
                            <w:left w:val="none" w:sz="0" w:space="0" w:color="auto"/>
                            <w:bottom w:val="none" w:sz="0" w:space="0" w:color="auto"/>
                            <w:right w:val="none" w:sz="0" w:space="0" w:color="auto"/>
                          </w:divBdr>
                        </w:div>
                        <w:div w:id="1872454003">
                          <w:marLeft w:val="0"/>
                          <w:marRight w:val="0"/>
                          <w:marTop w:val="0"/>
                          <w:marBottom w:val="0"/>
                          <w:divBdr>
                            <w:top w:val="none" w:sz="0" w:space="0" w:color="auto"/>
                            <w:left w:val="none" w:sz="0" w:space="0" w:color="auto"/>
                            <w:bottom w:val="none" w:sz="0" w:space="0" w:color="auto"/>
                            <w:right w:val="none" w:sz="0" w:space="0" w:color="auto"/>
                          </w:divBdr>
                        </w:div>
                        <w:div w:id="460077539">
                          <w:marLeft w:val="0"/>
                          <w:marRight w:val="0"/>
                          <w:marTop w:val="0"/>
                          <w:marBottom w:val="0"/>
                          <w:divBdr>
                            <w:top w:val="none" w:sz="0" w:space="0" w:color="auto"/>
                            <w:left w:val="none" w:sz="0" w:space="0" w:color="auto"/>
                            <w:bottom w:val="none" w:sz="0" w:space="0" w:color="auto"/>
                            <w:right w:val="none" w:sz="0" w:space="0" w:color="auto"/>
                          </w:divBdr>
                        </w:div>
                      </w:divsChild>
                    </w:div>
                    <w:div w:id="1035737374">
                      <w:marLeft w:val="0"/>
                      <w:marRight w:val="0"/>
                      <w:marTop w:val="0"/>
                      <w:marBottom w:val="0"/>
                      <w:divBdr>
                        <w:top w:val="none" w:sz="0" w:space="0" w:color="auto"/>
                        <w:left w:val="none" w:sz="0" w:space="0" w:color="auto"/>
                        <w:bottom w:val="none" w:sz="0" w:space="0" w:color="auto"/>
                        <w:right w:val="none" w:sz="0" w:space="0" w:color="auto"/>
                      </w:divBdr>
                      <w:divsChild>
                        <w:div w:id="1476412975">
                          <w:marLeft w:val="0"/>
                          <w:marRight w:val="0"/>
                          <w:marTop w:val="0"/>
                          <w:marBottom w:val="0"/>
                          <w:divBdr>
                            <w:top w:val="none" w:sz="0" w:space="0" w:color="auto"/>
                            <w:left w:val="none" w:sz="0" w:space="0" w:color="auto"/>
                            <w:bottom w:val="none" w:sz="0" w:space="0" w:color="auto"/>
                            <w:right w:val="none" w:sz="0" w:space="0" w:color="auto"/>
                          </w:divBdr>
                        </w:div>
                        <w:div w:id="541670241">
                          <w:marLeft w:val="0"/>
                          <w:marRight w:val="0"/>
                          <w:marTop w:val="0"/>
                          <w:marBottom w:val="0"/>
                          <w:divBdr>
                            <w:top w:val="none" w:sz="0" w:space="0" w:color="auto"/>
                            <w:left w:val="none" w:sz="0" w:space="0" w:color="auto"/>
                            <w:bottom w:val="none" w:sz="0" w:space="0" w:color="auto"/>
                            <w:right w:val="none" w:sz="0" w:space="0" w:color="auto"/>
                          </w:divBdr>
                        </w:div>
                        <w:div w:id="84348106">
                          <w:marLeft w:val="0"/>
                          <w:marRight w:val="0"/>
                          <w:marTop w:val="0"/>
                          <w:marBottom w:val="0"/>
                          <w:divBdr>
                            <w:top w:val="none" w:sz="0" w:space="0" w:color="auto"/>
                            <w:left w:val="none" w:sz="0" w:space="0" w:color="auto"/>
                            <w:bottom w:val="none" w:sz="0" w:space="0" w:color="auto"/>
                            <w:right w:val="none" w:sz="0" w:space="0" w:color="auto"/>
                          </w:divBdr>
                        </w:div>
                        <w:div w:id="893658687">
                          <w:marLeft w:val="0"/>
                          <w:marRight w:val="0"/>
                          <w:marTop w:val="0"/>
                          <w:marBottom w:val="0"/>
                          <w:divBdr>
                            <w:top w:val="none" w:sz="0" w:space="0" w:color="auto"/>
                            <w:left w:val="none" w:sz="0" w:space="0" w:color="auto"/>
                            <w:bottom w:val="none" w:sz="0" w:space="0" w:color="auto"/>
                            <w:right w:val="none" w:sz="0" w:space="0" w:color="auto"/>
                          </w:divBdr>
                        </w:div>
                        <w:div w:id="1455707743">
                          <w:marLeft w:val="0"/>
                          <w:marRight w:val="0"/>
                          <w:marTop w:val="0"/>
                          <w:marBottom w:val="0"/>
                          <w:divBdr>
                            <w:top w:val="none" w:sz="0" w:space="0" w:color="auto"/>
                            <w:left w:val="none" w:sz="0" w:space="0" w:color="auto"/>
                            <w:bottom w:val="none" w:sz="0" w:space="0" w:color="auto"/>
                            <w:right w:val="none" w:sz="0" w:space="0" w:color="auto"/>
                          </w:divBdr>
                        </w:div>
                        <w:div w:id="211230786">
                          <w:marLeft w:val="0"/>
                          <w:marRight w:val="0"/>
                          <w:marTop w:val="0"/>
                          <w:marBottom w:val="0"/>
                          <w:divBdr>
                            <w:top w:val="none" w:sz="0" w:space="0" w:color="auto"/>
                            <w:left w:val="none" w:sz="0" w:space="0" w:color="auto"/>
                            <w:bottom w:val="none" w:sz="0" w:space="0" w:color="auto"/>
                            <w:right w:val="none" w:sz="0" w:space="0" w:color="auto"/>
                          </w:divBdr>
                        </w:div>
                        <w:div w:id="262108443">
                          <w:marLeft w:val="0"/>
                          <w:marRight w:val="0"/>
                          <w:marTop w:val="0"/>
                          <w:marBottom w:val="0"/>
                          <w:divBdr>
                            <w:top w:val="none" w:sz="0" w:space="0" w:color="auto"/>
                            <w:left w:val="none" w:sz="0" w:space="0" w:color="auto"/>
                            <w:bottom w:val="none" w:sz="0" w:space="0" w:color="auto"/>
                            <w:right w:val="none" w:sz="0" w:space="0" w:color="auto"/>
                          </w:divBdr>
                        </w:div>
                      </w:divsChild>
                    </w:div>
                    <w:div w:id="436994874">
                      <w:marLeft w:val="0"/>
                      <w:marRight w:val="0"/>
                      <w:marTop w:val="0"/>
                      <w:marBottom w:val="0"/>
                      <w:divBdr>
                        <w:top w:val="none" w:sz="0" w:space="0" w:color="auto"/>
                        <w:left w:val="none" w:sz="0" w:space="0" w:color="auto"/>
                        <w:bottom w:val="none" w:sz="0" w:space="0" w:color="auto"/>
                        <w:right w:val="none" w:sz="0" w:space="0" w:color="auto"/>
                      </w:divBdr>
                    </w:div>
                    <w:div w:id="1603342846">
                      <w:marLeft w:val="0"/>
                      <w:marRight w:val="0"/>
                      <w:marTop w:val="0"/>
                      <w:marBottom w:val="0"/>
                      <w:divBdr>
                        <w:top w:val="none" w:sz="0" w:space="0" w:color="auto"/>
                        <w:left w:val="none" w:sz="0" w:space="0" w:color="auto"/>
                        <w:bottom w:val="none" w:sz="0" w:space="0" w:color="auto"/>
                        <w:right w:val="none" w:sz="0" w:space="0" w:color="auto"/>
                      </w:divBdr>
                    </w:div>
                    <w:div w:id="1364134886">
                      <w:marLeft w:val="0"/>
                      <w:marRight w:val="0"/>
                      <w:marTop w:val="0"/>
                      <w:marBottom w:val="0"/>
                      <w:divBdr>
                        <w:top w:val="none" w:sz="0" w:space="0" w:color="auto"/>
                        <w:left w:val="none" w:sz="0" w:space="0" w:color="auto"/>
                        <w:bottom w:val="none" w:sz="0" w:space="0" w:color="auto"/>
                        <w:right w:val="none" w:sz="0" w:space="0" w:color="auto"/>
                      </w:divBdr>
                    </w:div>
                    <w:div w:id="275527313">
                      <w:marLeft w:val="0"/>
                      <w:marRight w:val="0"/>
                      <w:marTop w:val="0"/>
                      <w:marBottom w:val="0"/>
                      <w:divBdr>
                        <w:top w:val="none" w:sz="0" w:space="0" w:color="auto"/>
                        <w:left w:val="none" w:sz="0" w:space="0" w:color="auto"/>
                        <w:bottom w:val="none" w:sz="0" w:space="0" w:color="auto"/>
                        <w:right w:val="none" w:sz="0" w:space="0" w:color="auto"/>
                      </w:divBdr>
                    </w:div>
                    <w:div w:id="1662924908">
                      <w:marLeft w:val="0"/>
                      <w:marRight w:val="0"/>
                      <w:marTop w:val="0"/>
                      <w:marBottom w:val="0"/>
                      <w:divBdr>
                        <w:top w:val="none" w:sz="0" w:space="0" w:color="auto"/>
                        <w:left w:val="none" w:sz="0" w:space="0" w:color="auto"/>
                        <w:bottom w:val="none" w:sz="0" w:space="0" w:color="auto"/>
                        <w:right w:val="none" w:sz="0" w:space="0" w:color="auto"/>
                      </w:divBdr>
                    </w:div>
                    <w:div w:id="1488595841">
                      <w:marLeft w:val="0"/>
                      <w:marRight w:val="0"/>
                      <w:marTop w:val="0"/>
                      <w:marBottom w:val="0"/>
                      <w:divBdr>
                        <w:top w:val="none" w:sz="0" w:space="0" w:color="auto"/>
                        <w:left w:val="none" w:sz="0" w:space="0" w:color="auto"/>
                        <w:bottom w:val="none" w:sz="0" w:space="0" w:color="auto"/>
                        <w:right w:val="none" w:sz="0" w:space="0" w:color="auto"/>
                      </w:divBdr>
                      <w:divsChild>
                        <w:div w:id="426579726">
                          <w:marLeft w:val="0"/>
                          <w:marRight w:val="0"/>
                          <w:marTop w:val="0"/>
                          <w:marBottom w:val="0"/>
                          <w:divBdr>
                            <w:top w:val="none" w:sz="0" w:space="0" w:color="auto"/>
                            <w:left w:val="none" w:sz="0" w:space="0" w:color="auto"/>
                            <w:bottom w:val="none" w:sz="0" w:space="0" w:color="auto"/>
                            <w:right w:val="none" w:sz="0" w:space="0" w:color="auto"/>
                          </w:divBdr>
                        </w:div>
                        <w:div w:id="342170935">
                          <w:marLeft w:val="0"/>
                          <w:marRight w:val="0"/>
                          <w:marTop w:val="0"/>
                          <w:marBottom w:val="0"/>
                          <w:divBdr>
                            <w:top w:val="none" w:sz="0" w:space="0" w:color="auto"/>
                            <w:left w:val="none" w:sz="0" w:space="0" w:color="auto"/>
                            <w:bottom w:val="none" w:sz="0" w:space="0" w:color="auto"/>
                            <w:right w:val="none" w:sz="0" w:space="0" w:color="auto"/>
                          </w:divBdr>
                        </w:div>
                        <w:div w:id="1443305853">
                          <w:marLeft w:val="0"/>
                          <w:marRight w:val="0"/>
                          <w:marTop w:val="0"/>
                          <w:marBottom w:val="0"/>
                          <w:divBdr>
                            <w:top w:val="none" w:sz="0" w:space="0" w:color="auto"/>
                            <w:left w:val="none" w:sz="0" w:space="0" w:color="auto"/>
                            <w:bottom w:val="none" w:sz="0" w:space="0" w:color="auto"/>
                            <w:right w:val="none" w:sz="0" w:space="0" w:color="auto"/>
                          </w:divBdr>
                        </w:div>
                      </w:divsChild>
                    </w:div>
                    <w:div w:id="1576621712">
                      <w:marLeft w:val="0"/>
                      <w:marRight w:val="0"/>
                      <w:marTop w:val="0"/>
                      <w:marBottom w:val="0"/>
                      <w:divBdr>
                        <w:top w:val="none" w:sz="0" w:space="0" w:color="auto"/>
                        <w:left w:val="none" w:sz="0" w:space="0" w:color="auto"/>
                        <w:bottom w:val="none" w:sz="0" w:space="0" w:color="auto"/>
                        <w:right w:val="none" w:sz="0" w:space="0" w:color="auto"/>
                      </w:divBdr>
                      <w:divsChild>
                        <w:div w:id="203369578">
                          <w:marLeft w:val="0"/>
                          <w:marRight w:val="0"/>
                          <w:marTop w:val="0"/>
                          <w:marBottom w:val="0"/>
                          <w:divBdr>
                            <w:top w:val="none" w:sz="0" w:space="0" w:color="auto"/>
                            <w:left w:val="none" w:sz="0" w:space="0" w:color="auto"/>
                            <w:bottom w:val="none" w:sz="0" w:space="0" w:color="auto"/>
                            <w:right w:val="none" w:sz="0" w:space="0" w:color="auto"/>
                          </w:divBdr>
                        </w:div>
                        <w:div w:id="1862468617">
                          <w:marLeft w:val="0"/>
                          <w:marRight w:val="0"/>
                          <w:marTop w:val="0"/>
                          <w:marBottom w:val="0"/>
                          <w:divBdr>
                            <w:top w:val="none" w:sz="0" w:space="0" w:color="auto"/>
                            <w:left w:val="none" w:sz="0" w:space="0" w:color="auto"/>
                            <w:bottom w:val="none" w:sz="0" w:space="0" w:color="auto"/>
                            <w:right w:val="none" w:sz="0" w:space="0" w:color="auto"/>
                          </w:divBdr>
                        </w:div>
                      </w:divsChild>
                    </w:div>
                    <w:div w:id="1990671568">
                      <w:marLeft w:val="0"/>
                      <w:marRight w:val="0"/>
                      <w:marTop w:val="0"/>
                      <w:marBottom w:val="0"/>
                      <w:divBdr>
                        <w:top w:val="none" w:sz="0" w:space="0" w:color="auto"/>
                        <w:left w:val="none" w:sz="0" w:space="0" w:color="auto"/>
                        <w:bottom w:val="none" w:sz="0" w:space="0" w:color="auto"/>
                        <w:right w:val="none" w:sz="0" w:space="0" w:color="auto"/>
                      </w:divBdr>
                    </w:div>
                    <w:div w:id="4392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170416/6cd381af7875b64dba4139d161749a65/" TargetMode="External"/><Relationship Id="rId13" Type="http://schemas.openxmlformats.org/officeDocument/2006/relationships/hyperlink" Target="https://base.garant.ru/400170416/" TargetMode="External"/><Relationship Id="rId18" Type="http://schemas.openxmlformats.org/officeDocument/2006/relationships/hyperlink" Target="https://base.garant.ru/74449814/98c63fbcbeeb1362018330a88cb049e2/" TargetMode="External"/><Relationship Id="rId3" Type="http://schemas.openxmlformats.org/officeDocument/2006/relationships/webSettings" Target="webSettings.xml"/><Relationship Id="rId21" Type="http://schemas.openxmlformats.org/officeDocument/2006/relationships/hyperlink" Target="https://base.garant.ru/400170416/6cd381af7875b64dba4139d161749a65/" TargetMode="External"/><Relationship Id="rId7" Type="http://schemas.openxmlformats.org/officeDocument/2006/relationships/hyperlink" Target="https://base.garant.ru/77316450/8215661b6aaf0640a9c396b84e7ce22a/" TargetMode="External"/><Relationship Id="rId12" Type="http://schemas.openxmlformats.org/officeDocument/2006/relationships/hyperlink" Target="https://base.garant.ru/12164247/" TargetMode="External"/><Relationship Id="rId17" Type="http://schemas.openxmlformats.org/officeDocument/2006/relationships/hyperlink" Target="https://base.garant.ru/400170416/6cd381af7875b64dba4139d161749a65/" TargetMode="External"/><Relationship Id="rId2" Type="http://schemas.openxmlformats.org/officeDocument/2006/relationships/settings" Target="settings.xml"/><Relationship Id="rId16" Type="http://schemas.openxmlformats.org/officeDocument/2006/relationships/hyperlink" Target="https://base.garant.ru/400170416/6cd381af7875b64dba4139d161749a65/" TargetMode="External"/><Relationship Id="rId20" Type="http://schemas.openxmlformats.org/officeDocument/2006/relationships/hyperlink" Target="https://base.garant.ru/400170416/6cd381af7875b64dba4139d161749a65/" TargetMode="External"/><Relationship Id="rId1" Type="http://schemas.openxmlformats.org/officeDocument/2006/relationships/styles" Target="styles.xml"/><Relationship Id="rId6" Type="http://schemas.openxmlformats.org/officeDocument/2006/relationships/hyperlink" Target="https://base.garant.ru/402777354/57452cf73faf1c9464a46554b71f3780/" TargetMode="External"/><Relationship Id="rId11" Type="http://schemas.openxmlformats.org/officeDocument/2006/relationships/hyperlink" Target="https://base.garant.ru/74449814/" TargetMode="External"/><Relationship Id="rId5" Type="http://schemas.openxmlformats.org/officeDocument/2006/relationships/hyperlink" Target="https://base.garant.ru/400170416/6cd381af7875b64dba4139d161749a65/" TargetMode="External"/><Relationship Id="rId15" Type="http://schemas.openxmlformats.org/officeDocument/2006/relationships/hyperlink" Target="https://base.garant.ru/400170416/6cd381af7875b64dba4139d161749a65/" TargetMode="External"/><Relationship Id="rId23" Type="http://schemas.openxmlformats.org/officeDocument/2006/relationships/theme" Target="theme/theme1.xml"/><Relationship Id="rId10" Type="http://schemas.openxmlformats.org/officeDocument/2006/relationships/hyperlink" Target="https://base.garant.ru/402826917/0e12c8db2291e012654c88b5f639ada1/" TargetMode="External"/><Relationship Id="rId19" Type="http://schemas.openxmlformats.org/officeDocument/2006/relationships/hyperlink" Target="https://base.garant.ru/400170416/6cd381af7875b64dba4139d161749a65/" TargetMode="External"/><Relationship Id="rId4" Type="http://schemas.openxmlformats.org/officeDocument/2006/relationships/hyperlink" Target="https://base.garant.ru/74449814/98c63fbcbeeb1362018330a88cb049e2/" TargetMode="External"/><Relationship Id="rId9" Type="http://schemas.openxmlformats.org/officeDocument/2006/relationships/hyperlink" Target="https://base.garant.ru/402777354/" TargetMode="External"/><Relationship Id="rId14" Type="http://schemas.openxmlformats.org/officeDocument/2006/relationships/hyperlink" Target="https://base.garant.ru/74449814/9e3305d0d08ff111955ebd93afd1087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2021-11-11T06:33:00Z</dcterms:created>
  <dcterms:modified xsi:type="dcterms:W3CDTF">2021-11-11T06:33:00Z</dcterms:modified>
</cp:coreProperties>
</file>