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C31D5E" w:rsidTr="00C31D5E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5E" w:rsidRDefault="00C31D5E">
            <w:pPr>
              <w:pStyle w:val="3"/>
              <w:spacing w:line="320" w:lineRule="exact"/>
              <w:jc w:val="left"/>
              <w:rPr>
                <w:color w:val="auto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6"/>
                <w:szCs w:val="24"/>
              </w:rPr>
              <w:t xml:space="preserve">Башкортостан </w:t>
            </w:r>
            <w:proofErr w:type="spellStart"/>
            <w:r>
              <w:rPr>
                <w:color w:val="auto"/>
                <w:sz w:val="26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6"/>
                <w:szCs w:val="24"/>
              </w:rPr>
              <w:t>h</w:t>
            </w:r>
            <w:proofErr w:type="gramEnd"/>
            <w:r>
              <w:rPr>
                <w:color w:val="auto"/>
                <w:sz w:val="26"/>
                <w:szCs w:val="24"/>
              </w:rPr>
              <w:t>ы</w:t>
            </w:r>
            <w:proofErr w:type="spellEnd"/>
          </w:p>
          <w:p w:rsidR="00C31D5E" w:rsidRDefault="00C31D5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Борай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C31D5E" w:rsidRDefault="00C31D5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Вострецов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C31D5E" w:rsidRDefault="00C31D5E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>ә</w:t>
            </w:r>
            <w:r>
              <w:rPr>
                <w:rFonts w:ascii="Lucida Console" w:hAnsi="Lucida Console"/>
                <w:b/>
                <w:bCs/>
                <w:sz w:val="26"/>
              </w:rPr>
              <w:t>h</w:t>
            </w:r>
            <w:r>
              <w:rPr>
                <w:b/>
                <w:bCs/>
                <w:sz w:val="26"/>
              </w:rPr>
              <w:t>е Советы</w:t>
            </w:r>
          </w:p>
          <w:p w:rsidR="00C31D5E" w:rsidRDefault="00C31D5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C31D5E" w:rsidRDefault="00C3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C31D5E" w:rsidRDefault="00C3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 xml:space="preserve">            </w:t>
            </w:r>
            <w:r>
              <w:rPr>
                <w:b/>
                <w:bCs/>
                <w:sz w:val="20"/>
              </w:rPr>
              <w:t>М</w:t>
            </w:r>
            <w:r>
              <w:rPr>
                <w:b/>
                <w:bCs/>
                <w:sz w:val="20"/>
                <w:lang w:val="be-BY"/>
              </w:rPr>
              <w:t>әктә</w:t>
            </w:r>
            <w:proofErr w:type="gramStart"/>
            <w:r>
              <w:rPr>
                <w:b/>
                <w:bCs/>
                <w:sz w:val="20"/>
                <w:lang w:val="be-BY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C31D5E" w:rsidRDefault="00C31D5E">
            <w:pPr>
              <w:rPr>
                <w:rFonts w:ascii="B7Ari" w:hAnsi="B7Ari"/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       </w:t>
            </w:r>
            <w:r>
              <w:rPr>
                <w:b/>
                <w:bCs/>
                <w:sz w:val="20"/>
                <w:lang w:val="be-BY"/>
              </w:rPr>
              <w:t xml:space="preserve">      </w:t>
            </w:r>
            <w:r>
              <w:rPr>
                <w:b/>
                <w:bCs/>
                <w:sz w:val="20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5E" w:rsidRDefault="00C31D5E">
            <w:pPr>
              <w:jc w:val="center"/>
              <w:rPr>
                <w:rFonts w:ascii="B7Ari" w:hAnsi="B7Ari"/>
                <w:sz w:val="26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5E" w:rsidRDefault="00C31D5E">
            <w:pPr>
              <w:pStyle w:val="a5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Республика Башкортостан </w:t>
            </w:r>
          </w:p>
          <w:p w:rsidR="00C31D5E" w:rsidRDefault="00C31D5E">
            <w:pPr>
              <w:pStyle w:val="a5"/>
              <w:ind w:right="-253"/>
              <w:rPr>
                <w:sz w:val="26"/>
              </w:rPr>
            </w:pPr>
            <w:r>
              <w:rPr>
                <w:sz w:val="26"/>
              </w:rPr>
              <w:t xml:space="preserve">Совет сельского поселения  Вострецовский сельсовет муниципального района </w:t>
            </w:r>
          </w:p>
          <w:p w:rsidR="00C31D5E" w:rsidRDefault="00C31D5E">
            <w:pPr>
              <w:pStyle w:val="a5"/>
              <w:ind w:right="-253"/>
              <w:rPr>
                <w:sz w:val="26"/>
                <w:szCs w:val="20"/>
              </w:rPr>
            </w:pPr>
            <w:r>
              <w:rPr>
                <w:sz w:val="26"/>
              </w:rPr>
              <w:t xml:space="preserve">Бураевский район </w:t>
            </w:r>
          </w:p>
          <w:p w:rsidR="00C31D5E" w:rsidRDefault="00C31D5E">
            <w:pPr>
              <w:jc w:val="center"/>
              <w:rPr>
                <w:b/>
                <w:bCs/>
                <w:sz w:val="26"/>
                <w:szCs w:val="20"/>
              </w:rPr>
            </w:pPr>
          </w:p>
          <w:p w:rsidR="00C31D5E" w:rsidRDefault="00C3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C31D5E" w:rsidRDefault="00C31D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 xml:space="preserve">  ул. Школьная, 3 </w:t>
            </w:r>
          </w:p>
          <w:p w:rsidR="00C31D5E" w:rsidRDefault="00C31D5E">
            <w:pPr>
              <w:rPr>
                <w:sz w:val="26"/>
                <w:szCs w:val="20"/>
              </w:rPr>
            </w:pPr>
            <w:r>
              <w:rPr>
                <w:b/>
                <w:bCs/>
                <w:sz w:val="20"/>
              </w:rPr>
              <w:t xml:space="preserve">              </w:t>
            </w:r>
            <w:r>
              <w:rPr>
                <w:b/>
                <w:bCs/>
                <w:sz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</w:rPr>
              <w:t>т. 2-72-14</w:t>
            </w:r>
          </w:p>
        </w:tc>
      </w:tr>
    </w:tbl>
    <w:p w:rsidR="00C31D5E" w:rsidRDefault="00C31D5E" w:rsidP="00C31D5E">
      <w:pPr>
        <w:pStyle w:val="a4"/>
        <w:rPr>
          <w:szCs w:val="28"/>
          <w:lang w:val="ru-RU"/>
        </w:rPr>
      </w:pPr>
      <w:r>
        <w:rPr>
          <w:szCs w:val="28"/>
          <w:lang w:val="ru-RU"/>
        </w:rPr>
        <w:t xml:space="preserve">      Внеочередное </w:t>
      </w:r>
      <w:r>
        <w:rPr>
          <w:szCs w:val="28"/>
        </w:rPr>
        <w:t xml:space="preserve"> заседание                                  ХХ</w:t>
      </w:r>
      <w:proofErr w:type="gramStart"/>
      <w:r>
        <w:rPr>
          <w:szCs w:val="28"/>
          <w:lang w:val="en-US"/>
        </w:rPr>
        <w:t>VI</w:t>
      </w:r>
      <w:proofErr w:type="gramEnd"/>
      <w:r>
        <w:rPr>
          <w:szCs w:val="28"/>
          <w:lang w:val="ru-RU"/>
        </w:rPr>
        <w:t xml:space="preserve"> </w:t>
      </w:r>
      <w:r>
        <w:rPr>
          <w:szCs w:val="28"/>
        </w:rPr>
        <w:t>-го созыва</w:t>
      </w:r>
      <w:r>
        <w:rPr>
          <w:szCs w:val="28"/>
          <w:lang w:val="ru-RU"/>
        </w:rPr>
        <w:t xml:space="preserve">                               </w:t>
      </w:r>
    </w:p>
    <w:p w:rsidR="00C31D5E" w:rsidRDefault="00C31D5E" w:rsidP="00C31D5E">
      <w:pPr>
        <w:rPr>
          <w:b/>
        </w:rPr>
      </w:pPr>
    </w:p>
    <w:p w:rsidR="00C31D5E" w:rsidRDefault="00C31D5E" w:rsidP="00C31D5E">
      <w:pPr>
        <w:jc w:val="center"/>
        <w:rPr>
          <w:b/>
        </w:rPr>
      </w:pPr>
    </w:p>
    <w:p w:rsidR="00C31D5E" w:rsidRDefault="00C31D5E" w:rsidP="00C31D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31D5E" w:rsidRDefault="00C31D5E" w:rsidP="00C31D5E">
      <w:pPr>
        <w:jc w:val="center"/>
        <w:rPr>
          <w:b/>
        </w:rPr>
      </w:pPr>
    </w:p>
    <w:p w:rsidR="00C31D5E" w:rsidRDefault="00C31D5E" w:rsidP="00C31D5E"/>
    <w:p w:rsidR="00C31D5E" w:rsidRDefault="00C31D5E" w:rsidP="00C31D5E">
      <w:pPr>
        <w:rPr>
          <w:sz w:val="28"/>
          <w:szCs w:val="28"/>
        </w:rPr>
      </w:pPr>
      <w:r>
        <w:rPr>
          <w:sz w:val="28"/>
          <w:szCs w:val="28"/>
        </w:rPr>
        <w:t>О порядке составления и ведения кассового плана исполнения бюджета сельского поселения Вострецовский сельсовет муниципального района Бураевский район Республики Башкортостан</w:t>
      </w: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статьёй   217.1 Бюджетного Кодекса Российской Федерации Совет сельского поселения Вострецовский сельсовет решил:</w:t>
      </w: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 Вострецовский сельсовет муниципального района Бураевский район Республики Башкортостан (прилагается).</w:t>
      </w:r>
    </w:p>
    <w:p w:rsidR="00C31D5E" w:rsidRDefault="00C31D5E" w:rsidP="00C31D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здания администрации сельского поселения 29 января 2014 года.</w:t>
      </w: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</w:t>
      </w:r>
    </w:p>
    <w:p w:rsidR="00C31D5E" w:rsidRDefault="00C31D5E" w:rsidP="00C31D5E">
      <w:pPr>
        <w:rPr>
          <w:sz w:val="28"/>
          <w:szCs w:val="28"/>
        </w:rPr>
      </w:pPr>
      <w:r>
        <w:rPr>
          <w:sz w:val="28"/>
          <w:szCs w:val="28"/>
        </w:rPr>
        <w:t xml:space="preserve">Вострецовский сельсовет муниципального района </w:t>
      </w:r>
    </w:p>
    <w:p w:rsidR="00C31D5E" w:rsidRDefault="00C31D5E" w:rsidP="00C31D5E">
      <w:pPr>
        <w:rPr>
          <w:sz w:val="28"/>
          <w:szCs w:val="28"/>
        </w:rPr>
      </w:pPr>
      <w:r>
        <w:rPr>
          <w:sz w:val="28"/>
          <w:szCs w:val="28"/>
        </w:rPr>
        <w:t xml:space="preserve">Бураевский район Республики Башкортостан:                          </w:t>
      </w:r>
      <w:proofErr w:type="spellStart"/>
      <w:r>
        <w:rPr>
          <w:sz w:val="28"/>
          <w:szCs w:val="28"/>
        </w:rPr>
        <w:t>К.В.Гатауллин</w:t>
      </w:r>
      <w:proofErr w:type="spellEnd"/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pPr>
        <w:rPr>
          <w:sz w:val="28"/>
          <w:szCs w:val="28"/>
        </w:rPr>
      </w:pPr>
    </w:p>
    <w:p w:rsidR="00C31D5E" w:rsidRDefault="00C31D5E" w:rsidP="00C31D5E">
      <w:r>
        <w:t>с</w:t>
      </w:r>
      <w:proofErr w:type="gramStart"/>
      <w:r>
        <w:t>.В</w:t>
      </w:r>
      <w:proofErr w:type="gramEnd"/>
      <w:r>
        <w:t>острецово</w:t>
      </w:r>
    </w:p>
    <w:p w:rsidR="00C31D5E" w:rsidRDefault="00C31D5E" w:rsidP="00C31D5E">
      <w:r>
        <w:t>29 января 2014 года</w:t>
      </w:r>
    </w:p>
    <w:p w:rsidR="00C31D5E" w:rsidRDefault="00C31D5E" w:rsidP="00C31D5E">
      <w:r>
        <w:t>№139/1</w:t>
      </w:r>
    </w:p>
    <w:p w:rsidR="00C31D5E" w:rsidRDefault="00C31D5E" w:rsidP="00C31D5E"/>
    <w:p w:rsidR="00C31D5E" w:rsidRDefault="00C31D5E" w:rsidP="00C31D5E"/>
    <w:p w:rsidR="00C31D5E" w:rsidRDefault="00C31D5E" w:rsidP="00C31D5E">
      <w:pPr>
        <w:widowControl w:val="0"/>
        <w:autoSpaceDE w:val="0"/>
        <w:autoSpaceDN w:val="0"/>
        <w:adjustRightInd w:val="0"/>
        <w:jc w:val="both"/>
        <w:outlineLvl w:val="0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both"/>
        <w:outlineLvl w:val="0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both"/>
        <w:outlineLvl w:val="0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both"/>
        <w:outlineLvl w:val="0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"/>
      <w:bookmarkEnd w:id="0"/>
    </w:p>
    <w:p w:rsidR="00C31D5E" w:rsidRDefault="00C31D5E" w:rsidP="00C31D5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>
        <w:lastRenderedPageBreak/>
        <w:t>Утвержден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right"/>
      </w:pPr>
      <w:r>
        <w:t>Решением  Совета сельского поселения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right"/>
      </w:pPr>
      <w:r>
        <w:t>Вострецовский сельсовет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от 29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N  139/1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СОСТАВЛЕНИЯ И ВЕДЕНИЯ КАССОВОГО ПЛАНА ИСПОЛНЕНИЯ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БЮДЖЕТА СЕЛЬСКОГО ПОСЕЛЕНИЯ ВОСТРЕЦОВСКИЙ СЕЛЬСОВЕТ МУНИЦИПАЛЬНОГО РАЙОНА БУРАЕВСКИЙ РАЙОН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 В ТЕКУЩЕМ ФИНАНСОВОМ ГОДУ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0"/>
      <w:bookmarkEnd w:id="3"/>
      <w:r>
        <w:t>I. ОБЩИЕ ПОЛОЖЕНИЯ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составления и ведения кассового плана исполнения бюджета сельского поселения  Вострецовский сельсовет 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rStyle w:val="a3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Вострецовский сельсовет муниципального района Бураевский район Республики Башкортостан.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Кассовый план исполнения бюджета сельского поселения Вострецовский сельсовет муниципального района Бураевский район Республики Башкортостан (далее - кассовый план) на очередной финансовый год составляется по </w:t>
      </w:r>
      <w:hyperlink r:id="rId7" w:anchor="Par683#Par683" w:history="1">
        <w:r>
          <w:rPr>
            <w:rStyle w:val="a3"/>
          </w:rPr>
          <w:t>форме</w:t>
        </w:r>
      </w:hyperlink>
      <w:r>
        <w:t xml:space="preserve"> согласно приложению N 5 к настоящему Порядку и утверждается приказом финансового органа.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3. Составление и ведение кассового плана осуществляется на основании: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доходов бюджета сельского поселения Вострецовский сельсовет муниципального района Бураевский район Республики Башкортостан, формируемых в порядке, предусмотренном </w:t>
      </w:r>
      <w:hyperlink r:id="rId8" w:anchor="Par52#Par52" w:history="1">
        <w:r>
          <w:rPr>
            <w:rStyle w:val="a3"/>
          </w:rPr>
          <w:t>главой II</w:t>
        </w:r>
      </w:hyperlink>
      <w:r>
        <w:t xml:space="preserve"> настоящего Порядка;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выплатам по расходам бюджета сельского поселения Вострецовский сельсовет муниципального района Бураевский район Республики Башкортостан, формируемых в порядке, предусмотренном </w:t>
      </w:r>
      <w:hyperlink r:id="rId9" w:anchor="Par79#Par79" w:history="1">
        <w:r>
          <w:rPr>
            <w:rStyle w:val="a3"/>
          </w:rPr>
          <w:t>главой III</w:t>
        </w:r>
      </w:hyperlink>
      <w:r>
        <w:t xml:space="preserve"> настоящего Порядка;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Башкортостан, формируемых в порядке, предусмотренном </w:t>
      </w:r>
      <w:hyperlink r:id="rId10" w:anchor="Par102#Par102" w:history="1">
        <w:r>
          <w:rPr>
            <w:rStyle w:val="a3"/>
          </w:rPr>
          <w:t>главой IV</w:t>
        </w:r>
      </w:hyperlink>
      <w:r>
        <w:t xml:space="preserve"> настоящего Порядка;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иных необходимых показателей.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r:id="rId11" w:anchor="Par52#Par52" w:history="1">
        <w:r>
          <w:rPr>
            <w:rStyle w:val="a3"/>
          </w:rPr>
          <w:t>главами II</w:t>
        </w:r>
      </w:hyperlink>
      <w:r>
        <w:t xml:space="preserve"> - </w:t>
      </w:r>
      <w:hyperlink r:id="rId12" w:anchor="Par102#Par102" w:history="1">
        <w:r>
          <w:rPr>
            <w:rStyle w:val="a3"/>
          </w:rPr>
          <w:t>IV</w:t>
        </w:r>
      </w:hyperlink>
      <w:r>
        <w:t xml:space="preserve"> настоящего Порядка.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2"/>
      <w:bookmarkEnd w:id="4"/>
      <w:r>
        <w:t>II. ПОРЯДОК СОСТАВЛЕНИЯ, УТОЧНЕНИЯ И ПРЕДСТАВЛЕНИЯ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lastRenderedPageBreak/>
        <w:t>ДОХОДОВ БЮДЖЕТА</w:t>
      </w:r>
      <w:r>
        <w:tab/>
        <w:t>СЕЛЬСКОГО ПОСЕЛЕНИЯ ВОСТРЕЦОВСКИЙ СЕЛЬСОВЕТ МУНИЦИПАЛЬНОГО РАЙОНА БУРАЕВСКИЙ РАЙОН РЕСПУБЛИКИ БАШКОРТОСТАН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Показатели для кассового плана по кассовым поступлениям доходов бюджета сельского поселения Вострецовский сельсовет муниципального района Бураевский район Республики Башкортостан формируются на основании </w:t>
      </w:r>
      <w:hyperlink r:id="rId13" w:anchor="Par153#Par153" w:history="1">
        <w:r>
          <w:rPr>
            <w:rStyle w:val="a3"/>
          </w:rPr>
          <w:t>сведений</w:t>
        </w:r>
      </w:hyperlink>
      <w:r>
        <w:t xml:space="preserve"> о помесячном распределении поступлений доходов в бюджет сельского поселения Вострецовский сельсовет муниципального района Бураевский район Республики Башкортостан (приложение N 1 к настоящему Порядку), полученных от главных администраторов доходов бюджета сельского поселения Вострецовский сельсовет муниципального района Бураевский район</w:t>
      </w:r>
      <w:proofErr w:type="gramEnd"/>
      <w:r>
        <w:t xml:space="preserve"> Республики Башкортостан и в части безвозмездных поступлений из </w:t>
      </w:r>
      <w:r>
        <w:tab/>
        <w:t>республиканского бюджета, отражаемых по главе 706.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Вострецовский сельсовет муниципального района Бураевский район Республики Башкортостан на текущий финансовый год: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сельского поселения Вострецовский сельсовет муниципального района Бураевский район Республики Башкортостан формируют уточненные </w:t>
      </w:r>
      <w:hyperlink r:id="rId14" w:anchor="Par153#Par153" w:history="1">
        <w:r>
          <w:rPr>
            <w:rStyle w:val="a3"/>
          </w:rPr>
          <w:t>сведения</w:t>
        </w:r>
      </w:hyperlink>
      <w:r>
        <w:t xml:space="preserve"> о помесячном распределении </w:t>
      </w:r>
      <w:proofErr w:type="spellStart"/>
      <w:r>
        <w:t>администрируемых</w:t>
      </w:r>
      <w:proofErr w:type="spellEnd"/>
      <w:r>
        <w:t xml:space="preserve"> ими поступлений соответствующих доходов бюджета сельского поселения Вострецовский сельсовет муниципального района Бураевский район Республики Башкортостан на текущий финансовый год (приложение N 1 к настоящему Порядку).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уточнении сведений о помесячном распределении поступлений доходов в бюджет сельского поселения Вострецовский 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Вострецовский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Уточненные </w:t>
      </w:r>
      <w:hyperlink r:id="rId15" w:anchor="Par153#Par153" w:history="1">
        <w:r>
          <w:rPr>
            <w:rStyle w:val="a3"/>
          </w:rPr>
          <w:t>сведения</w:t>
        </w:r>
      </w:hyperlink>
      <w:r>
        <w:t xml:space="preserve"> о помесячном распределении поступлений соответствующих доходов в бюджет сельского поселения Вострецовский сельсовет муниципального района Бураевский район Республики Башкортостан на текущий финансовый год представляются в электронном виде и на бумажном носителе (приложение N 1 к настоящему Порядку</w:t>
      </w:r>
      <w:proofErr w:type="gramStart"/>
      <w:r>
        <w:t>)г</w:t>
      </w:r>
      <w:proofErr w:type="gramEnd"/>
      <w:r>
        <w:t>лавными администраторами доходов бюджета сельского поселения Вострецовский сельсовет муниципального района Бураевский район Республики Башкортостан не реже 1 раза в месяц, не позднее 25 числа текущего месяца, по безвозмездным поступлениям в доход бюджета сельского поселения Вострецовский сельсовет муниципального района Бураевский район Республики Башкортостан в виде субсидий, субвенций и иных межбюджетных трансфертов, имеющих целевое назначение, 1 раз в квартал, не позднее 20 марта, 20 июня и 20 сентября соответственно;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отклонения фактических поступлений по видам доходов бюджета сельского поселения Вострецовский сельсовет муниципального района Бураевский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представляется пояснительная записка с отражением причин указанного отклонения ежемесячно в срок до 15</w:t>
      </w:r>
      <w:proofErr w:type="gramEnd"/>
      <w:r>
        <w:t xml:space="preserve"> числа месяца, следующего за отчетным периодом.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8.На основе </w:t>
      </w:r>
      <w:proofErr w:type="gramStart"/>
      <w:r>
        <w:t xml:space="preserve">сведений главных администраторов доходов бюджета сельского </w:t>
      </w:r>
      <w:r>
        <w:lastRenderedPageBreak/>
        <w:t>поселения</w:t>
      </w:r>
      <w:proofErr w:type="gramEnd"/>
      <w:r>
        <w:t xml:space="preserve"> Вострецовский сельсовет муниципального района Бураевский район Республики Башкортостан формирует в электронном виде сведения (</w:t>
      </w:r>
      <w:hyperlink r:id="rId16" w:anchor="Par1412#Par1412" w:history="1">
        <w:r>
          <w:rPr>
            <w:rStyle w:val="a3"/>
          </w:rPr>
          <w:t>приложение N 6</w:t>
        </w:r>
      </w:hyperlink>
      <w:r>
        <w:t xml:space="preserve"> к настоящему Порядку и </w:t>
      </w:r>
      <w:hyperlink r:id="rId17" w:anchor="Par683#Par683" w:history="1">
        <w:r>
          <w:rPr>
            <w:rStyle w:val="a3"/>
          </w:rPr>
          <w:t>строки 210</w:t>
        </w:r>
      </w:hyperlink>
      <w:r>
        <w:t xml:space="preserve"> - </w:t>
      </w:r>
      <w:hyperlink r:id="rId18" w:anchor="Par683#Par683" w:history="1">
        <w:r>
          <w:rPr>
            <w:rStyle w:val="a3"/>
          </w:rPr>
          <w:t>220</w:t>
        </w:r>
      </w:hyperlink>
      <w:r>
        <w:t xml:space="preserve"> приложения N 5 к настоящему Порядку):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 поступлений доходов в бюджет сельского поселения Вострецовский сельсовет муниципального района Бураевский район Республики Башкортостан на текущий финансовый год с помесячным распределением поступлений в разрезе </w:t>
      </w:r>
      <w:proofErr w:type="gramStart"/>
      <w:r>
        <w:t>кодов классификации доходов бюджетов Российской Федерации</w:t>
      </w:r>
      <w:proofErr w:type="gramEnd"/>
      <w:r>
        <w:t xml:space="preserve"> не позднее 20 декабря отчетного финансового года;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уточненный прогноз поступлений доходов в бюджет сельского поселения Вострецовский сельсовет муниципального района Бураевский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9"/>
      <w:bookmarkEnd w:id="5"/>
      <w:r>
        <w:t>III. ПОРЯДОК СОСТАВЛЕНИЯ, УТОЧНЕНИЯ И ПРЕДСТАВЛЕНИЯ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 xml:space="preserve">ПОКАЗАТЕЛЕЙ ДЛЯ КАССОВОГО ПЛАНА ПО КАССОВЫМ ВЫПЛАТАМ </w:t>
      </w:r>
      <w:proofErr w:type="gramStart"/>
      <w:r>
        <w:t>ПО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>РАСХОДАМ БЮДЖЕТА СЕЛЬКОГО ПОСЕЛЕНИЯ  ВОСТРЕЦОВСКИЙ СЕЛЬСОВЕТ МУНИЦИПАЛЬНОГО РАЙОНА БУРАЕВСКИЙ РАЙОН РЕСПУБЛИКИ БАШКОРТОСТАН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9. Показатели для кассового плана по кассовым выплатам по расходам бюджета сельского поселения Вострецовский сельсовет муниципального района Бураевский район Республики Башкортостан формируются на основании: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сводной бюджетной росписи бюджета сельского поселения Вострецовский сельсовет муниципального района Бураевский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прогнозов кассовых выплат по расходам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 (</w:t>
      </w:r>
      <w:hyperlink r:id="rId19" w:anchor="Par263#Par263" w:history="1">
        <w:r>
          <w:rPr>
            <w:rStyle w:val="a3"/>
          </w:rPr>
          <w:t>приложение N 2</w:t>
        </w:r>
      </w:hyperlink>
      <w:r>
        <w:t xml:space="preserve"> к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составления кассового плана: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распорядители средств бюджета сельского поселения Вострецовский сельсовет муниципального района Бураевский район Республики Башкортостан (далее - главные распорядители) формируют прогноз кассовых выплат по расходам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 (</w:t>
      </w:r>
      <w:hyperlink r:id="rId20" w:anchor="Par263#Par263" w:history="1">
        <w:r>
          <w:rPr>
            <w:rStyle w:val="a3"/>
          </w:rPr>
          <w:t>приложение N 2</w:t>
        </w:r>
      </w:hyperlink>
      <w:r>
        <w:t xml:space="preserve"> к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Прогнозы кассовых выплат по расходам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 представляются в финансовый орган в электронном виде и на бумажном носителе не позднее 3 дней с момента отражения показателей сводной бюджетной росписи бюджета сельского поселения Вострецовский сельсовет муниципального района Бураевский район Республики Башкортостан и лимитов бюджетных обязательств</w:t>
      </w:r>
      <w:proofErr w:type="gramEnd"/>
      <w:r>
        <w:t xml:space="preserve"> на лицевых счетах главных распорядителей.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11. В целях ведения кассового плана: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распорядители формируют уточненный прогноз кассовых выплат по расходам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 (</w:t>
      </w:r>
      <w:hyperlink r:id="rId21" w:anchor="Par263#Par263" w:history="1">
        <w:r>
          <w:rPr>
            <w:rStyle w:val="a3"/>
          </w:rPr>
          <w:t>приложение N 2</w:t>
        </w:r>
      </w:hyperlink>
      <w:r>
        <w:t xml:space="preserve"> к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Уточненный прогноз кассовых выплат по расходам бюджета сельского поселения </w:t>
      </w:r>
      <w:r>
        <w:lastRenderedPageBreak/>
        <w:t>Вострецовский сельсовет муниципального района Бураевский район Республики Башкортостан на текущий финансовый год с помесячной детализацией представляется распорядителями, в электронном виде и на бумажном носителе не позднее 20 марта, 20 июня и 20 сентября соответственно.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При уточнении указываются фактические кассовые выплаты по расходам бюджета сельского поселения Вострецовский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12. Финансовый орган формирует свод указанных сведений (</w:t>
      </w:r>
      <w:hyperlink r:id="rId22" w:anchor="Par1760#Par1760" w:history="1">
        <w:r>
          <w:rPr>
            <w:rStyle w:val="a3"/>
          </w:rPr>
          <w:t>приложение N 7</w:t>
        </w:r>
      </w:hyperlink>
      <w:r>
        <w:t xml:space="preserve"> к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отклонения кассовых выплат по расходам бюджета сельского поселения Вострецовский сельсовет муниципального района Бураевский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распорядитель представляют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02"/>
      <w:bookmarkEnd w:id="6"/>
      <w:r>
        <w:t>IV. ПОРЯДОК СОСТАВЛЕНИЯ, УТОЧНЕНИЯ И ПРЕДСТАВЛЕНИЯ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>ПОКАЗАТЕЛЕЙ ДЛЯ КАССОВОГО ПЛАНА ПО КАССОВЫМ ПОСТУПЛЕНИЯМ И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>КАССОВЫМ ВЫПЛАТАМ ПО ИСТОЧНИКАМ ФИНАНСИРОВАНИЯ ДЕФИЦИТА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>БЮДЖЕТА СЕЛЬСКОГО ПОСЕЛЕНИЯ ВОСТРЕЦОВСКИЙ СЕЛЬСОВЕТ МУНИЦИПАЛЬНОГО РАЙОНА БУРАЕВСКИЙ РАЙОН РЕСПУБЛИКИ БАШКОРТОСТАН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формируются на основании: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сводной бюджетной росписи бюджета сельского поселения Вострецовский сельсовет муниципального района Бураевский район Республики Башкортостан по источникам финансирования дефицита бюджета Республики Башкортостан;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прогноза кассовых поступлений и кассовых выплат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 (</w:t>
      </w:r>
      <w:hyperlink r:id="rId23" w:anchor="Par371#Par371" w:history="1">
        <w:r>
          <w:rPr>
            <w:rStyle w:val="a3"/>
          </w:rPr>
          <w:t>приложение N 3</w:t>
        </w:r>
      </w:hyperlink>
      <w:r>
        <w:t xml:space="preserve"> к настоящему Порядку);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Главные администраторы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Вострецовский сельсовет Республики Башкортостан не позднее 15 декабря отчетного финансового года представляют прогноз кассовых поступлений и кассовых выплат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основе прогнозов главных администраторов источников финансирования дефицита бюджета сельского поселения Вострецовский сельсовет муниципального района Бураевский район Республики Башкортостан формирует в электронном виде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муниципального района Бураевский район Республики Башкортостан на текущий финансовый год с помесячной детализацией (</w:t>
      </w:r>
      <w:hyperlink r:id="rId24" w:anchor="Par371#Par371" w:history="1">
        <w:r>
          <w:rPr>
            <w:rStyle w:val="a3"/>
          </w:rPr>
          <w:t>приложение N 3</w:t>
        </w:r>
      </w:hyperlink>
      <w:r>
        <w:t xml:space="preserve"> к</w:t>
      </w:r>
      <w:proofErr w:type="gramEnd"/>
      <w:r>
        <w:t xml:space="preserve">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По закрепленным кодам классификации источников финансирования дефицита бюджета сельского поселения Вострецовский сельсовет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</w:t>
      </w:r>
      <w:r>
        <w:lastRenderedPageBreak/>
        <w:t>дефицита бюджета сельского поселения Вострецовский сельсовет Республики Башкортостан (далее - закрепленные коды) формируют в электронном виде и представляют не позднее 20 декабря отчетного финансового года прогноз кассовых поступлений и кассовых выплат по источникам</w:t>
      </w:r>
      <w:proofErr w:type="gramEnd"/>
      <w:r>
        <w:t xml:space="preserve"> финансирования дефицита бюджета сельского поселения Вострецовский сельсовет муниципального района Бураевский район Республики Башкортостан на текущий финансовый год с помесячной детализацией (</w:t>
      </w:r>
      <w:hyperlink r:id="rId25" w:anchor="Par371#Par371" w:history="1">
        <w:r>
          <w:rPr>
            <w:rStyle w:val="a3"/>
          </w:rPr>
          <w:t>приложение N 3</w:t>
        </w:r>
      </w:hyperlink>
      <w:r>
        <w:t xml:space="preserve"> к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В целях ведения кассового плана главными администраторами </w:t>
      </w:r>
      <w:proofErr w:type="gramStart"/>
      <w:r>
        <w:t>источников финансирования дефицита бюджета сельского поселения</w:t>
      </w:r>
      <w:proofErr w:type="gramEnd"/>
      <w:r>
        <w:t xml:space="preserve"> Вострецовский сельсовет Республики Башкортостан </w:t>
      </w:r>
      <w:r>
        <w:tab/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Вострецовский сельсовет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 сельского поселения Вострецовский </w:t>
      </w:r>
      <w:proofErr w:type="gramStart"/>
      <w:r>
        <w:t>сельсовет</w:t>
      </w:r>
      <w:proofErr w:type="gramEnd"/>
      <w:r>
        <w:t xml:space="preserve"> а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Бураевский район Республики Башкортостан не позднее 20 марта, 20 июня и 20 сентября соответственно.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 основе уточненных прогнозов главных администраторов источников финансирования дефицита бюджета сельского поселения Вострецовский сельсовет муниципального района Бураевский район Республики Башкортостан формирует в электронном виде и представляет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на текущий</w:t>
      </w:r>
      <w:proofErr w:type="gramEnd"/>
      <w:r>
        <w:t xml:space="preserve"> финансовый год с помесячной детализацией (</w:t>
      </w:r>
      <w:hyperlink r:id="rId26" w:anchor="Par371#Par371" w:history="1">
        <w:r>
          <w:rPr>
            <w:rStyle w:val="a3"/>
          </w:rPr>
          <w:t>приложение N 3</w:t>
        </w:r>
      </w:hyperlink>
      <w:r>
        <w:t xml:space="preserve"> к настоящему Порядку).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закрепленным кодам формируют в электронном виде и представляют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на текущий финансовый год с детализацией по месяцам (</w:t>
      </w:r>
      <w:hyperlink r:id="rId27" w:anchor="Par371#Par371" w:history="1">
        <w:r>
          <w:rPr>
            <w:rStyle w:val="a3"/>
          </w:rPr>
          <w:t>приложение N 3</w:t>
        </w:r>
      </w:hyperlink>
      <w:r>
        <w:t xml:space="preserve"> к настоящему Порядку).</w:t>
      </w:r>
      <w:proofErr w:type="gramEnd"/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случае отклонения кассовых выплат и кассовых поступлений по источникам финансирования дефицита бюджета сельского поселения Вострецовский сельсовет муниципального района Бураевский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муниципального района Бураевский район Республики Башкортостан представляет пояснительную записку с отражением причин указанного отклонения ежемесячно не позднее 15</w:t>
      </w:r>
      <w:proofErr w:type="gramEnd"/>
      <w:r>
        <w:t xml:space="preserve"> числа месяца, следующего за отчетным периодом.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27"/>
      <w:bookmarkEnd w:id="7"/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  <w:outlineLvl w:val="1"/>
      </w:pPr>
      <w:r>
        <w:t>V. ПОРЯДОК СВОДА, СОСТАВЛЕНИЯ И ВЕДЕНИЯ КАССОВОГО ПЛАНА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  <w:r>
        <w:t xml:space="preserve">ИСПОЛНЕНИЯ БЮДЖЕТАСЕЛЬСКОГО ПОСЕЛЕНИЯ  ВОСТРЕЦОВСКИЙ </w:t>
      </w:r>
      <w:r>
        <w:lastRenderedPageBreak/>
        <w:t>СЕЛЬСОВЕТ МУНИЦИПАЛЬНОГО РАЙОНА БУРАЕВСКИЙ РАЙОН РЕСПУБЛИКИ БАШКОРТОСТАН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center"/>
      </w:pP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В целях составления и ведения кассового плана на текущий финансовый год с помесячной детализацией  вносит остаток на едином счете бюджета сельского поселения Вострецовский сельсовет муниципального района Бураевский район Республики Башкортостан на начало финансового года в </w:t>
      </w:r>
      <w:hyperlink r:id="rId28" w:anchor="Par683#Par683" w:history="1">
        <w:r>
          <w:rPr>
            <w:rStyle w:val="a3"/>
          </w:rPr>
          <w:t>приложении N 5</w:t>
        </w:r>
      </w:hyperlink>
      <w:r>
        <w:t xml:space="preserve"> к настоящему Порядку.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18. Кассовый план на текущий финансовый год с помесячной детализацией составляется (</w:t>
      </w:r>
      <w:hyperlink r:id="rId29" w:anchor="Par683#Par683" w:history="1">
        <w:r>
          <w:rPr>
            <w:rStyle w:val="a3"/>
          </w:rPr>
          <w:t>приложение N 5</w:t>
        </w:r>
      </w:hyperlink>
      <w:r>
        <w:t xml:space="preserve"> к настоящему Порядку) не позднее 15 дней с момента </w:t>
      </w:r>
      <w:proofErr w:type="gramStart"/>
      <w:r>
        <w:t>отражения показателей сводной бюджетной росписи бюджета сельского поселения</w:t>
      </w:r>
      <w:proofErr w:type="gramEnd"/>
      <w:r>
        <w:t xml:space="preserve"> Вострецовский сельсовет муниципального района Бураевский район Республики Башкортостан и лимитов бюджетных обязательств на лицевых счетах распорядителей.</w:t>
      </w:r>
    </w:p>
    <w:p w:rsidR="00C31D5E" w:rsidRDefault="00C31D5E" w:rsidP="00C31D5E">
      <w:pPr>
        <w:widowControl w:val="0"/>
        <w:autoSpaceDE w:val="0"/>
        <w:autoSpaceDN w:val="0"/>
        <w:adjustRightInd w:val="0"/>
        <w:jc w:val="both"/>
      </w:pPr>
      <w:r>
        <w:t xml:space="preserve">Показатели кассового плана, представляемые распорядителями бюджетных средств,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 муниципального района</w:t>
      </w:r>
      <w:proofErr w:type="gramEnd"/>
      <w:r>
        <w:t xml:space="preserve"> Бураевский район Республики Башкортостан, подлежат согласованию.</w:t>
      </w:r>
    </w:p>
    <w:p w:rsidR="00C31D5E" w:rsidRDefault="00C31D5E" w:rsidP="00C31D5E">
      <w:pPr>
        <w:widowControl w:val="0"/>
        <w:autoSpaceDE w:val="0"/>
        <w:autoSpaceDN w:val="0"/>
        <w:adjustRightInd w:val="0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31D5E" w:rsidRDefault="00C31D5E" w:rsidP="00C31D5E"/>
    <w:p w:rsidR="00C31D5E" w:rsidRDefault="00C31D5E" w:rsidP="00C31D5E"/>
    <w:p w:rsidR="00C31D5E" w:rsidRDefault="00C31D5E" w:rsidP="00C31D5E"/>
    <w:p w:rsidR="00C31D5E" w:rsidRDefault="00C31D5E" w:rsidP="00C31D5E"/>
    <w:p w:rsidR="00C31D5E" w:rsidRDefault="00C31D5E" w:rsidP="00C31D5E"/>
    <w:p w:rsidR="00C31D5E" w:rsidRDefault="00C31D5E" w:rsidP="00C31D5E"/>
    <w:p w:rsidR="00C31D5E" w:rsidRDefault="00C31D5E" w:rsidP="00C31D5E"/>
    <w:p w:rsidR="00C31D5E" w:rsidRDefault="00C31D5E" w:rsidP="00C31D5E"/>
    <w:p w:rsidR="00E93073" w:rsidRDefault="00E93073"/>
    <w:sectPr w:rsidR="00E93073" w:rsidSect="00E9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324"/>
    <w:multiLevelType w:val="hybridMultilevel"/>
    <w:tmpl w:val="67E8B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5E"/>
    <w:rsid w:val="00C31D5E"/>
    <w:rsid w:val="00E9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1D5E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1D5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semiHidden/>
    <w:unhideWhenUsed/>
    <w:rsid w:val="00C31D5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31D5E"/>
    <w:rPr>
      <w:b/>
      <w:bCs/>
      <w:sz w:val="28"/>
      <w:lang w:val="be-BY"/>
    </w:rPr>
  </w:style>
  <w:style w:type="paragraph" w:styleId="a5">
    <w:name w:val="Body Text"/>
    <w:basedOn w:val="a"/>
    <w:link w:val="a6"/>
    <w:semiHidden/>
    <w:unhideWhenUsed/>
    <w:rsid w:val="00C31D5E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C31D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3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8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6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7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2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7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5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0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9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6F1ADC073777ECF7792D9956443D4933D5E883EDEF1F734A7F97AA15AC5E6E03C86EECCB58F1l1I" TargetMode="External"/><Relationship Id="rId11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4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3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8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0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9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14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2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27" Type="http://schemas.openxmlformats.org/officeDocument/2006/relationships/hyperlink" Target="file:///C:\Users\&#1050;&#1072;&#1084;&#1080;&#1083;&#1100;\Desktop\&#1053;&#1091;&#1078;&#1085;&#1086;&#1077;\&#1055;&#1056;&#1048;&#1050;&#1040;&#1047;%20&#1089;&#1077;&#1083;&#1100;&#1089;&#1082;&#1080;&#1093;%20&#1087;&#1086;&#1089;&#1077;&#1083;&#1077;&#1085;&#1080;&#1081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3194</Words>
  <Characters>18210</Characters>
  <Application>Microsoft Office Word</Application>
  <DocSecurity>0</DocSecurity>
  <Lines>151</Lines>
  <Paragraphs>42</Paragraphs>
  <ScaleCrop>false</ScaleCrop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2019-12-23T06:17:00Z</dcterms:created>
  <dcterms:modified xsi:type="dcterms:W3CDTF">2019-12-23T06:18:00Z</dcterms:modified>
</cp:coreProperties>
</file>