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851"/>
        <w:gridCol w:w="69"/>
        <w:gridCol w:w="99"/>
        <w:gridCol w:w="56"/>
        <w:gridCol w:w="75"/>
        <w:gridCol w:w="268"/>
        <w:gridCol w:w="1442"/>
        <w:gridCol w:w="1656"/>
        <w:gridCol w:w="588"/>
        <w:gridCol w:w="779"/>
        <w:gridCol w:w="72"/>
        <w:gridCol w:w="351"/>
        <w:gridCol w:w="91"/>
        <w:gridCol w:w="56"/>
        <w:gridCol w:w="515"/>
        <w:gridCol w:w="566"/>
        <w:gridCol w:w="568"/>
        <w:gridCol w:w="9"/>
        <w:gridCol w:w="275"/>
        <w:gridCol w:w="9"/>
      </w:tblGrid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739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0B" w:rsidRDefault="007E120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57EDB" w:rsidRDefault="00257EDB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>
            <w:pPr>
              <w:jc w:val="center"/>
              <w:rPr>
                <w:b/>
              </w:rPr>
            </w:pPr>
          </w:p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4102BB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5A6F11">
              <w:rPr>
                <w:rFonts w:ascii="Arial" w:hAnsi="Arial" w:cs="Arial"/>
                <w:sz w:val="24"/>
                <w:szCs w:val="24"/>
              </w:rPr>
              <w:t>74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-СТ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5A6F11">
              <w:rPr>
                <w:rFonts w:ascii="Arial" w:hAnsi="Arial" w:cs="Arial"/>
                <w:sz w:val="24"/>
                <w:szCs w:val="24"/>
              </w:rPr>
              <w:t>74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-СП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5A6F11">
              <w:rPr>
                <w:rFonts w:ascii="Arial" w:hAnsi="Arial" w:cs="Arial"/>
                <w:sz w:val="24"/>
                <w:szCs w:val="24"/>
              </w:rPr>
              <w:t>74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-АК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Список авторского коллектива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DE7C8E" w:rsidP="00FF4D5F">
            <w:pPr>
              <w:rPr>
                <w:rFonts w:ascii="Arial" w:hAnsi="Arial" w:cs="Arial"/>
                <w:sz w:val="24"/>
                <w:szCs w:val="24"/>
              </w:rPr>
            </w:pPr>
            <w:r w:rsidRPr="00E96044">
              <w:rPr>
                <w:rFonts w:ascii="Arial" w:hAnsi="Arial" w:cs="Arial"/>
                <w:sz w:val="24"/>
                <w:szCs w:val="24"/>
              </w:rPr>
              <w:t>205</w:t>
            </w:r>
            <w:r w:rsidR="005A6F11">
              <w:rPr>
                <w:rFonts w:ascii="Arial" w:hAnsi="Arial" w:cs="Arial"/>
                <w:sz w:val="24"/>
                <w:szCs w:val="24"/>
              </w:rPr>
              <w:t>74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 xml:space="preserve">-ОПЗ-Том </w:t>
            </w:r>
            <w:r w:rsidR="0061112B" w:rsidRPr="00E9604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pStyle w:val="3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Введение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CF11E4" w:rsidRDefault="00CF11E4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. Положение </w:t>
            </w:r>
            <w:r w:rsidR="00593C13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593C13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системе расселения. Современное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1E4" w:rsidRPr="00705F62" w:rsidRDefault="003A591C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C96675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593C13">
              <w:rPr>
                <w:rFonts w:ascii="Arial" w:hAnsi="Arial" w:cs="Arial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Положение 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851B0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Default="00331C3A" w:rsidP="00851B0A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системе расселения. Современное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C96675" w:rsidRDefault="00C96675"/>
        </w:tc>
        <w:tc>
          <w:tcPr>
            <w:tcW w:w="369" w:type="dxa"/>
          </w:tcPr>
          <w:p w:rsidR="00C96675" w:rsidRDefault="00C96675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EA6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 Жилая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 Общественная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1.3.3  Производственная,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-складская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</w:t>
            </w:r>
            <w:r w:rsidR="00D273FC">
              <w:rPr>
                <w:rFonts w:ascii="Arial" w:hAnsi="Arial" w:cs="Arial"/>
                <w:sz w:val="24"/>
                <w:szCs w:val="24"/>
              </w:rPr>
              <w:t>Существующие памятники истории,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 и археологии.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Транспорт и дороги.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 Коммунальные сооружения.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C96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 Зоны с особыми</w:t>
            </w:r>
            <w:r w:rsidR="00C9413D">
              <w:rPr>
                <w:rFonts w:ascii="Arial" w:hAnsi="Arial" w:cs="Arial"/>
                <w:sz w:val="24"/>
                <w:szCs w:val="24"/>
              </w:rPr>
              <w:t xml:space="preserve"> условиями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C9413D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8B4097" w:rsidRDefault="008B4097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Оценка природных условий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B4097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ресурсов.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Климат.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Рельеф.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10"/>
            <w:tcBorders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 w:val="restart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 w:rsidP="00471582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205</w:t>
            </w:r>
            <w:r w:rsidR="005A6F11">
              <w:rPr>
                <w:b/>
                <w:sz w:val="18"/>
              </w:rPr>
              <w:t>74</w:t>
            </w:r>
            <w:r>
              <w:rPr>
                <w:b/>
              </w:rPr>
              <w:t>-СТ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80" style="position:absolute;left:0;text-align:left;margin-left:-.5pt;margin-top:-33.85pt;width:12.45pt;height:41.9pt;z-index:251657216;mso-position-horizontal-relative:text;mso-position-vertical-relative:text" o:allowincell="f" filled="f" strokecolor="white" strokeweight="1pt">
                  <v:textbox style="mso-next-textbox:#_x0000_s1280" inset="1pt,1pt,1pt,1pt">
                    <w:txbxContent>
                      <w:p w:rsidR="00FF4D5F" w:rsidRDefault="00FF4D5F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9.2pt;height:38.5pt" o:ole="">
                              <v:imagedata r:id="rId4" o:title=""/>
                            </v:shape>
                            <o:OLEObject Type="Embed" ProgID="MSWordArt.2" ShapeID="_x0000_i1030" DrawAspect="Content" ObjectID="_1537771833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E96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851B0A" w:rsidRDefault="00FF4D5F" w:rsidP="0007403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</w:rPr>
              <w:t>Ширгазин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2F16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74032" w:rsidRDefault="00FF4D5F" w:rsidP="002F1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sz w:val="10"/>
              </w:rPr>
            </w:pPr>
          </w:p>
          <w:p w:rsidR="00FF4D5F" w:rsidRPr="00E424BC" w:rsidRDefault="00FF4D5F">
            <w:pPr>
              <w:jc w:val="center"/>
              <w:rPr>
                <w:sz w:val="6"/>
                <w:szCs w:val="6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45pt;height:26.8pt" o:ole="">
                  <v:imagedata r:id="rId6" o:title=""/>
                </v:shape>
                <o:OLEObject Type="Embed" ProgID="CDraw5" ShapeID="_x0000_i1025" DrawAspect="Content" ObjectID="_1537771828" r:id="rId7"/>
              </w:object>
            </w:r>
          </w:p>
        </w:tc>
        <w:tc>
          <w:tcPr>
            <w:tcW w:w="2219" w:type="dxa"/>
            <w:gridSpan w:val="7"/>
            <w:vMerge w:val="restart"/>
            <w:tcBorders>
              <w:right w:val="single" w:sz="12" w:space="0" w:color="auto"/>
            </w:tcBorders>
          </w:tcPr>
          <w:p w:rsidR="00FF4D5F" w:rsidRPr="00E424BC" w:rsidRDefault="00FF4D5F">
            <w:pPr>
              <w:jc w:val="center"/>
              <w:rPr>
                <w:b/>
                <w:sz w:val="6"/>
                <w:szCs w:val="6"/>
              </w:rPr>
            </w:pPr>
          </w:p>
          <w:p w:rsidR="00FF4D5F" w:rsidRPr="00E424BC" w:rsidRDefault="00FF4D5F">
            <w:pPr>
              <w:jc w:val="center"/>
              <w:rPr>
                <w:rFonts w:ascii="Arial" w:hAnsi="Arial" w:cs="Arial"/>
              </w:rPr>
            </w:pPr>
            <w:r w:rsidRPr="00E424BC">
              <w:rPr>
                <w:rFonts w:ascii="Arial" w:hAnsi="Arial" w:cs="Arial"/>
              </w:rPr>
              <w:t>ОАО «</w:t>
            </w:r>
            <w:proofErr w:type="spellStart"/>
            <w:r w:rsidRPr="00E424BC">
              <w:rPr>
                <w:rFonts w:ascii="Arial" w:hAnsi="Arial" w:cs="Arial"/>
              </w:rPr>
              <w:t>Башкиргра</w:t>
            </w:r>
            <w:r w:rsidRPr="00E424BC">
              <w:rPr>
                <w:rFonts w:ascii="Arial" w:hAnsi="Arial" w:cs="Arial"/>
              </w:rPr>
              <w:t>ж</w:t>
            </w:r>
            <w:r w:rsidRPr="00E424BC">
              <w:rPr>
                <w:rFonts w:ascii="Arial" w:hAnsi="Arial" w:cs="Arial"/>
              </w:rPr>
              <w:t>данпроект</w:t>
            </w:r>
            <w:proofErr w:type="spellEnd"/>
            <w:r w:rsidRPr="00E424BC">
              <w:rPr>
                <w:rFonts w:ascii="Arial" w:hAnsi="Arial" w:cs="Arial"/>
              </w:rPr>
              <w:t>»</w:t>
            </w:r>
          </w:p>
          <w:p w:rsidR="00FF4D5F" w:rsidRPr="00EC0C0F" w:rsidRDefault="00FF4D5F">
            <w:pPr>
              <w:jc w:val="center"/>
              <w:rPr>
                <w:b/>
                <w:sz w:val="18"/>
                <w:szCs w:val="18"/>
              </w:rPr>
            </w:pPr>
            <w:r w:rsidRPr="00E424BC">
              <w:rPr>
                <w:rFonts w:ascii="Arial" w:hAnsi="Arial" w:cs="Arial"/>
              </w:rPr>
              <w:t>г. 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Pr="00CF11E4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81" style="position:absolute;left:0;text-align:left;margin-left:-.5pt;margin-top:-41.05pt;width:12.45pt;height:41.9pt;z-index:251658240;mso-position-horizontal-relative:text;mso-position-vertical-relative:text" o:allowincell="f" filled="f" strokecolor="white" strokeweight="1pt">
                  <v:textbox style="mso-next-textbox:#_x0000_s1281" inset="1pt,1pt,1pt,1pt">
                    <w:txbxContent>
                      <w:p w:rsidR="00FF4D5F" w:rsidRDefault="00FF4D5F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8.5pt" o:ole="">
                              <v:imagedata r:id="rId8" o:title=""/>
                            </v:shape>
                            <o:OLEObject Type="Embed" ProgID="MSWordArt.2" ShapeID="_x0000_i1029" DrawAspect="Content" ObjectID="_1537771832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9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805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ЩИЕ  ЛИСТЫ СОДЕ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ЖАНИЯ ТОМА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8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 Гидрография.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Растительный и животный мир.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A6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Почвы.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3D2B20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Проектное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шение. Архитектурно</w:t>
            </w:r>
            <w:r w:rsidR="00277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планировочная и объе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но-пространственная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территории.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47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Численность насел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ния. Трудовые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Объемы строительс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ва.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 Жилищное стро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 Культурно-бытовое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3.2.3 Производственное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A6515A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Функциональное 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нирование.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Архитектурно-планировочное и объе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но-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пространственное реш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Формирование среды жизнедеятельности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инвалидов.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3D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Озеленение.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91789">
              <w:rPr>
                <w:rFonts w:ascii="Arial" w:hAnsi="Arial" w:cs="Arial"/>
                <w:sz w:val="24"/>
                <w:szCs w:val="24"/>
              </w:rPr>
              <w:t xml:space="preserve"> Улично-дорожная сеть и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FF4D5F" w:rsidRPr="00B34984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Внешний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Поселковые улицы и дороги.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/>
        </w:tc>
        <w:tc>
          <w:tcPr>
            <w:tcW w:w="3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C91789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  <w:r w:rsidR="00C7388A">
              <w:rPr>
                <w:rFonts w:ascii="Arial" w:hAnsi="Arial" w:cs="Arial"/>
                <w:sz w:val="24"/>
                <w:szCs w:val="24"/>
              </w:rPr>
              <w:t xml:space="preserve"> Общественный тран</w:t>
            </w:r>
            <w:r w:rsidR="00C7388A">
              <w:rPr>
                <w:rFonts w:ascii="Arial" w:hAnsi="Arial" w:cs="Arial"/>
                <w:sz w:val="24"/>
                <w:szCs w:val="24"/>
              </w:rPr>
              <w:t>с</w:t>
            </w:r>
            <w:r w:rsidR="00C7388A">
              <w:rPr>
                <w:rFonts w:ascii="Arial" w:hAnsi="Arial" w:cs="Arial"/>
                <w:sz w:val="24"/>
                <w:szCs w:val="24"/>
              </w:rPr>
              <w:t>порт.</w:t>
            </w:r>
          </w:p>
        </w:tc>
        <w:tc>
          <w:tcPr>
            <w:tcW w:w="17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rect id="_x0000_s1284" style="position:absolute;left:0;text-align:left;margin-left:-.5pt;margin-top:-18.85pt;width:12pt;height:41.55pt;z-index:251661312;mso-position-horizontal-relative:text;mso-position-vertical-relative:text" o:allowincell="f" filled="f" strokecolor="white" strokeweight="1pt">
                  <v:textbox style="mso-next-textbox:#_x0000_s1284" inset="1pt,1pt,1pt,1pt">
                    <w:txbxContent>
                      <w:p w:rsidR="00FF4D5F" w:rsidRDefault="00FF4D5F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2pt;height:38.5pt" o:ole="">
                              <v:imagedata r:id="rId10" o:title=""/>
                            </v:shape>
                            <o:OLEObject Type="Embed" ProgID="MSWordArt.2" ShapeID="_x0000_i1028" DrawAspect="Content" ObjectID="_1537771831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4.4. Сооружения для хранения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обслужива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транспортных средств.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B1C7E" w:rsidRDefault="000B1C7E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E349C" w:rsidRPr="003557D8">
              <w:rPr>
                <w:rFonts w:ascii="Arial" w:hAnsi="Arial" w:cs="Arial"/>
                <w:sz w:val="24"/>
                <w:szCs w:val="24"/>
              </w:rPr>
              <w:t xml:space="preserve"> Охрана окр</w:t>
            </w:r>
            <w:r w:rsidR="008E349C" w:rsidRPr="003557D8">
              <w:rPr>
                <w:rFonts w:ascii="Arial" w:hAnsi="Arial" w:cs="Arial"/>
                <w:sz w:val="24"/>
                <w:szCs w:val="24"/>
              </w:rPr>
              <w:t>у</w:t>
            </w:r>
            <w:r w:rsidR="008E349C" w:rsidRPr="003557D8">
              <w:rPr>
                <w:rFonts w:ascii="Arial" w:hAnsi="Arial" w:cs="Arial"/>
                <w:sz w:val="24"/>
                <w:szCs w:val="24"/>
              </w:rPr>
              <w:t>жающей среды.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849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8E349C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</w:t>
            </w:r>
            <w:r w:rsidR="008B4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7D8">
              <w:rPr>
                <w:rFonts w:ascii="Arial" w:hAnsi="Arial" w:cs="Arial"/>
                <w:sz w:val="24"/>
                <w:szCs w:val="24"/>
              </w:rPr>
              <w:t>Охрана во</w:t>
            </w:r>
            <w:r>
              <w:rPr>
                <w:rFonts w:ascii="Arial" w:hAnsi="Arial" w:cs="Arial"/>
                <w:sz w:val="24"/>
                <w:szCs w:val="24"/>
              </w:rPr>
              <w:t>здушного бассейна</w:t>
            </w:r>
            <w:r w:rsidRPr="003557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82" style="position:absolute;left:0;text-align:left;margin-left:-.5pt;margin-top:-33.85pt;width:12.45pt;height:41.9pt;z-index:251659264;mso-position-horizontal-relative:text;mso-position-vertical-relative:text" o:allowincell="f" filled="f" strokecolor="white" strokeweight="1pt">
                  <v:textbox style="mso-next-textbox:#_x0000_s1282" inset="1pt,1pt,1pt,1pt">
                    <w:txbxContent>
                      <w:p w:rsidR="00FF4D5F" w:rsidRDefault="00FF4D5F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2pt;height:38.5pt" o:ole="">
                              <v:imagedata r:id="rId4" o:title=""/>
                            </v:shape>
                            <o:OLEObject Type="Embed" ProgID="MSWordArt.2" ShapeID="_x0000_i1027" DrawAspect="Content" ObjectID="_1537771830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CA326F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0372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A6E5D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5A6F11">
              <w:rPr>
                <w:b/>
                <w:sz w:val="18"/>
              </w:rPr>
              <w:t>74</w:t>
            </w:r>
            <w:r w:rsidR="00FF4D5F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83" style="position:absolute;left:0;text-align:left;margin-left:-.5pt;margin-top:-41.05pt;width:12.45pt;height:41.9pt;z-index:251660288;mso-position-horizontal-relative:text;mso-position-vertical-relative:text" o:allowincell="f" filled="f" strokecolor="white" strokeweight="1pt">
                  <v:textbox style="mso-next-textbox:#_x0000_s1283" inset="1pt,1pt,1pt,1pt">
                    <w:txbxContent>
                      <w:p w:rsidR="00FF4D5F" w:rsidRDefault="00FF4D5F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2pt;height:38.5pt" o:ole="">
                              <v:imagedata r:id="rId8" o:title=""/>
                            </v:shape>
                            <o:OLEObject Type="Embed" ProgID="MSWordArt.2" ShapeID="_x0000_i1026" DrawAspect="Content" ObjectID="_1537771829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Дата</w:t>
            </w:r>
          </w:p>
        </w:tc>
        <w:tc>
          <w:tcPr>
            <w:tcW w:w="61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</w:tbl>
    <w:p w:rsidR="00257EDB" w:rsidRDefault="00257EDB"/>
    <w:tbl>
      <w:tblPr>
        <w:tblW w:w="113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"/>
        <w:gridCol w:w="369"/>
        <w:gridCol w:w="566"/>
        <w:gridCol w:w="567"/>
        <w:gridCol w:w="566"/>
        <w:gridCol w:w="567"/>
        <w:gridCol w:w="850"/>
        <w:gridCol w:w="169"/>
        <w:gridCol w:w="56"/>
        <w:gridCol w:w="342"/>
        <w:gridCol w:w="4972"/>
        <w:gridCol w:w="56"/>
        <w:gridCol w:w="1079"/>
        <w:gridCol w:w="568"/>
        <w:gridCol w:w="284"/>
        <w:gridCol w:w="9"/>
      </w:tblGrid>
      <w:tr w:rsidR="008C4C2D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800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8C4C2D" w:rsidRDefault="008C4C2D" w:rsidP="0068535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C4C2D" w:rsidRDefault="008C4C2D" w:rsidP="00685352">
            <w:pPr>
              <w:jc w:val="center"/>
              <w:rPr>
                <w:b/>
              </w:rPr>
            </w:pPr>
          </w:p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705F62" w:rsidRDefault="008E349C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 </w:t>
            </w:r>
            <w:r w:rsidR="008B4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Охрана </w:t>
            </w:r>
            <w:r>
              <w:rPr>
                <w:rFonts w:ascii="Arial" w:hAnsi="Arial" w:cs="Arial"/>
                <w:sz w:val="24"/>
                <w:szCs w:val="24"/>
              </w:rPr>
              <w:t>водных ресу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8E349C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 </w:t>
            </w:r>
            <w:r w:rsidR="000724DA">
              <w:rPr>
                <w:rFonts w:ascii="Arial" w:hAnsi="Arial" w:cs="Arial"/>
                <w:sz w:val="24"/>
                <w:szCs w:val="24"/>
              </w:rPr>
              <w:t>Охрана почв.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0724DA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  Охрана растительности, лесов.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Default="00A034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5.5  </w:t>
            </w:r>
            <w:r>
              <w:rPr>
                <w:rFonts w:ascii="Arial" w:hAnsi="Arial" w:cs="Arial"/>
                <w:sz w:val="24"/>
              </w:rPr>
              <w:t>С</w:t>
            </w:r>
            <w:r w:rsidRPr="00735CDC">
              <w:rPr>
                <w:rFonts w:ascii="Arial" w:hAnsi="Arial" w:cs="Arial"/>
                <w:sz w:val="24"/>
              </w:rPr>
              <w:t>анитарная очистка те</w:t>
            </w:r>
            <w:r w:rsidRPr="00735CDC">
              <w:rPr>
                <w:rFonts w:ascii="Arial" w:hAnsi="Arial" w:cs="Arial"/>
                <w:sz w:val="24"/>
              </w:rPr>
              <w:t>р</w:t>
            </w:r>
            <w:r w:rsidRPr="00735CDC">
              <w:rPr>
                <w:rFonts w:ascii="Arial" w:hAnsi="Arial" w:cs="Arial"/>
                <w:sz w:val="24"/>
              </w:rPr>
              <w:t>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163BF6" w:rsidRDefault="00163BF6" w:rsidP="003557D8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453958" w:rsidRDefault="00A034E8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 Защита от электрома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нитного излучения.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A034E8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 Охрана от транспортных</w:t>
            </w:r>
            <w:r w:rsidR="002425F2">
              <w:rPr>
                <w:rFonts w:ascii="Arial" w:hAnsi="Arial" w:cs="Arial"/>
                <w:sz w:val="24"/>
                <w:szCs w:val="24"/>
              </w:rPr>
              <w:t xml:space="preserve"> коммуникаций.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5F2" w:rsidRPr="003557D8" w:rsidRDefault="002425F2" w:rsidP="002425F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7D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3557D8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Мероприятия по организации</w:t>
            </w:r>
          </w:p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2425F2" w:rsidP="00242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безопасности жизнеобеспечения на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6C3C34" w:rsidP="005A6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сел </w:t>
            </w:r>
            <w:proofErr w:type="spellStart"/>
            <w:r w:rsidR="005A6F11">
              <w:rPr>
                <w:rFonts w:ascii="Arial" w:hAnsi="Arial" w:cs="Arial"/>
                <w:sz w:val="24"/>
                <w:szCs w:val="24"/>
              </w:rPr>
              <w:t>Вострецовский</w:t>
            </w:r>
            <w:proofErr w:type="spellEnd"/>
            <w:r w:rsidR="002425F2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2425F2" w:rsidP="00C91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 Пожарная безопасность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C9178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6.2 Планировочные меры пожарной 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3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C73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C73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proofErr w:type="spellStart"/>
            <w:r w:rsidR="005A6F11">
              <w:rPr>
                <w:rFonts w:ascii="Arial" w:hAnsi="Arial" w:cs="Arial"/>
                <w:sz w:val="24"/>
                <w:szCs w:val="24"/>
              </w:rPr>
              <w:t>Вострецовский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стихийных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8004DD" w:rsidRDefault="00163BF6" w:rsidP="001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163BF6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бедствий природного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CB6150" w:rsidP="002425F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8004DD" w:rsidRDefault="00552358" w:rsidP="008E3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r w:rsidR="005A6F11">
              <w:rPr>
                <w:rFonts w:ascii="Arial" w:hAnsi="Arial" w:cs="Arial"/>
                <w:sz w:val="24"/>
                <w:szCs w:val="24"/>
              </w:rPr>
              <w:t>Вострецовский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от стихийных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552358" w:rsidRDefault="00552358" w:rsidP="00552358">
            <w:pPr>
              <w:rPr>
                <w:rFonts w:ascii="Arial" w:hAnsi="Arial" w:cs="Arial"/>
                <w:sz w:val="24"/>
                <w:szCs w:val="24"/>
              </w:rPr>
            </w:pPr>
            <w:r w:rsidRPr="00552358">
              <w:rPr>
                <w:rFonts w:ascii="Arial" w:hAnsi="Arial" w:cs="Arial"/>
                <w:sz w:val="24"/>
                <w:szCs w:val="24"/>
              </w:rPr>
              <w:t xml:space="preserve">бедствий </w:t>
            </w:r>
            <w:r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Pr="00552358">
              <w:rPr>
                <w:rFonts w:ascii="Arial" w:hAnsi="Arial" w:cs="Arial"/>
                <w:sz w:val="24"/>
                <w:szCs w:val="24"/>
              </w:rPr>
              <w:t xml:space="preserve">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552358" w:rsidP="000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>. Основные технико-экономические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552358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735CDC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552358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 xml:space="preserve">. Сведения о переводе земель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63BF6" w:rsidRPr="00E96044" w:rsidRDefault="00552358" w:rsidP="00616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15B">
              <w:rPr>
                <w:rFonts w:ascii="Arial" w:hAnsi="Arial" w:cs="Arial"/>
                <w:sz w:val="24"/>
                <w:szCs w:val="24"/>
              </w:rPr>
              <w:t>иную категорию.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/>
        </w:tc>
      </w:tr>
      <w:tr w:rsidR="00E96044" w:rsidTr="00B6585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E96044" w:rsidRDefault="00E96044" w:rsidP="003557D8"/>
        </w:tc>
        <w:tc>
          <w:tcPr>
            <w:tcW w:w="369" w:type="dxa"/>
          </w:tcPr>
          <w:p w:rsidR="00E96044" w:rsidRDefault="00E96044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044" w:rsidRPr="003557D8" w:rsidRDefault="00E96044" w:rsidP="00B65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6044" w:rsidRPr="00705F62" w:rsidRDefault="00E96044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E96044" w:rsidRDefault="00E96044" w:rsidP="003557D8"/>
        </w:tc>
      </w:tr>
      <w:tr w:rsidR="00E96044" w:rsidTr="00B6585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0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044" w:rsidRDefault="00E96044" w:rsidP="003557D8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E96044" w:rsidRDefault="00E96044" w:rsidP="003557D8"/>
        </w:tc>
        <w:tc>
          <w:tcPr>
            <w:tcW w:w="3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044" w:rsidRPr="003557D8" w:rsidRDefault="00E96044" w:rsidP="00B65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6044" w:rsidRPr="00705F62" w:rsidRDefault="00E96044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96044" w:rsidRDefault="00E96044" w:rsidP="003557D8"/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rect id="_x0000_s1277" style="position:absolute;left:0;text-align:left;margin-left:-.5pt;margin-top:-18.85pt;width:12pt;height:41.55pt;z-index:251654144;mso-position-horizontal-relative:text;mso-position-vertical-relative:text" o:allowincell="f" filled="f" strokecolor="white" strokeweight="1pt">
                  <v:textbox style="mso-next-textbox:#_x0000_s1277" inset="1pt,1pt,1pt,1pt">
                    <w:txbxContent>
                      <w:p w:rsidR="00163BF6" w:rsidRDefault="00163BF6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2pt;height:38.5pt" o:ole="">
                              <v:imagedata r:id="rId10" o:title=""/>
                            </v:shape>
                            <o:OLEObject Type="Embed" ProgID="MSWordArt.2" ShapeID="_x0000_i1033" DrawAspect="Content" ObjectID="_1537771836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163BF6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163BF6" w:rsidP="008A4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163BF6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2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12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8A4210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78" style="position:absolute;left:0;text-align:left;margin-left:-.5pt;margin-top:-33.85pt;width:12.45pt;height:41.9pt;z-index:251655168;mso-position-horizontal-relative:text;mso-position-vertical-relative:text" o:allowincell="f" filled="f" strokecolor="white" strokeweight="1pt">
                  <v:textbox style="mso-next-textbox:#_x0000_s1278" inset="1pt,1pt,1pt,1pt">
                    <w:txbxContent>
                      <w:p w:rsidR="00163BF6" w:rsidRDefault="00163BF6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2pt;height:38.5pt" o:ole="">
                              <v:imagedata r:id="rId4" o:title=""/>
                            </v:shape>
                            <o:OLEObject Type="Embed" ProgID="MSWordArt.2" ShapeID="_x0000_i1032" DrawAspect="Content" ObjectID="_1537771835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63BF6" w:rsidRDefault="00163BF6" w:rsidP="003557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cantSplit/>
          <w:trHeight w:hRule="exact" w:val="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30"/>
        </w:trPr>
        <w:tc>
          <w:tcPr>
            <w:tcW w:w="3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6110BF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5A6F11">
              <w:rPr>
                <w:b/>
                <w:sz w:val="18"/>
              </w:rPr>
              <w:t>74</w:t>
            </w:r>
            <w:r w:rsidR="00163BF6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94"/>
        </w:trPr>
        <w:tc>
          <w:tcPr>
            <w:tcW w:w="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  <w:p w:rsidR="00163BF6" w:rsidRDefault="00163BF6" w:rsidP="003557D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79" style="position:absolute;left:0;text-align:left;margin-left:-.5pt;margin-top:-41.05pt;width:12.45pt;height:41.9pt;z-index:251656192;mso-position-horizontal-relative:text;mso-position-vertical-relative:text" o:allowincell="f" filled="f" strokecolor="white" strokeweight="1pt">
                  <v:textbox style="mso-next-textbox:#_x0000_s1279" inset="1pt,1pt,1pt,1pt">
                    <w:txbxContent>
                      <w:p w:rsidR="00163BF6" w:rsidRDefault="00163BF6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8.5pt" o:ole="">
                              <v:imagedata r:id="rId8" o:title=""/>
                            </v:shape>
                            <o:OLEObject Type="Embed" ProgID="MSWordArt.2" ShapeID="_x0000_i1031" DrawAspect="Content" ObjectID="_1537771834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Дата</w:t>
            </w:r>
          </w:p>
        </w:tc>
        <w:tc>
          <w:tcPr>
            <w:tcW w:w="61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</w:tbl>
    <w:p w:rsidR="0050596C" w:rsidRDefault="0050596C" w:rsidP="003557D8"/>
    <w:p w:rsidR="00616348" w:rsidRDefault="00616348" w:rsidP="00616348"/>
    <w:sectPr w:rsidR="00616348" w:rsidSect="00CA326F">
      <w:pgSz w:w="11907" w:h="16840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21E"/>
    <w:rsid w:val="000038CD"/>
    <w:rsid w:val="000071C4"/>
    <w:rsid w:val="0004115B"/>
    <w:rsid w:val="000567BC"/>
    <w:rsid w:val="000724DA"/>
    <w:rsid w:val="00074032"/>
    <w:rsid w:val="000B1C7E"/>
    <w:rsid w:val="000B321E"/>
    <w:rsid w:val="000B414B"/>
    <w:rsid w:val="000B6C16"/>
    <w:rsid w:val="000F24D8"/>
    <w:rsid w:val="00120FCD"/>
    <w:rsid w:val="001634A6"/>
    <w:rsid w:val="00163BF6"/>
    <w:rsid w:val="001775FE"/>
    <w:rsid w:val="0019094C"/>
    <w:rsid w:val="001E66D8"/>
    <w:rsid w:val="002425F2"/>
    <w:rsid w:val="00257EDB"/>
    <w:rsid w:val="002770F7"/>
    <w:rsid w:val="0028471D"/>
    <w:rsid w:val="002E4576"/>
    <w:rsid w:val="002F168F"/>
    <w:rsid w:val="002F5A76"/>
    <w:rsid w:val="00331C3A"/>
    <w:rsid w:val="00331F25"/>
    <w:rsid w:val="003351C3"/>
    <w:rsid w:val="0034089F"/>
    <w:rsid w:val="003557D8"/>
    <w:rsid w:val="003A4622"/>
    <w:rsid w:val="003A591C"/>
    <w:rsid w:val="003B34D5"/>
    <w:rsid w:val="003D2B20"/>
    <w:rsid w:val="003E1AEF"/>
    <w:rsid w:val="003F5F85"/>
    <w:rsid w:val="004102BB"/>
    <w:rsid w:val="004175C8"/>
    <w:rsid w:val="0044251B"/>
    <w:rsid w:val="00453958"/>
    <w:rsid w:val="00471582"/>
    <w:rsid w:val="00476E88"/>
    <w:rsid w:val="0050596C"/>
    <w:rsid w:val="00552358"/>
    <w:rsid w:val="00576140"/>
    <w:rsid w:val="00593C13"/>
    <w:rsid w:val="005A6F11"/>
    <w:rsid w:val="005C2E99"/>
    <w:rsid w:val="005E20EF"/>
    <w:rsid w:val="006110BF"/>
    <w:rsid w:val="0061112B"/>
    <w:rsid w:val="00616348"/>
    <w:rsid w:val="006430A9"/>
    <w:rsid w:val="0065136F"/>
    <w:rsid w:val="00660753"/>
    <w:rsid w:val="00685352"/>
    <w:rsid w:val="00693EEF"/>
    <w:rsid w:val="006A2DA4"/>
    <w:rsid w:val="006C299C"/>
    <w:rsid w:val="006C3C34"/>
    <w:rsid w:val="00705F62"/>
    <w:rsid w:val="007122B3"/>
    <w:rsid w:val="007123A9"/>
    <w:rsid w:val="00714417"/>
    <w:rsid w:val="0075799B"/>
    <w:rsid w:val="00757AC5"/>
    <w:rsid w:val="007E120B"/>
    <w:rsid w:val="007F4CCF"/>
    <w:rsid w:val="00804939"/>
    <w:rsid w:val="008473D3"/>
    <w:rsid w:val="00851B0A"/>
    <w:rsid w:val="008A1ECA"/>
    <w:rsid w:val="008A4210"/>
    <w:rsid w:val="008B4097"/>
    <w:rsid w:val="008C4C2D"/>
    <w:rsid w:val="008E10AA"/>
    <w:rsid w:val="008E349C"/>
    <w:rsid w:val="00966544"/>
    <w:rsid w:val="009B7ED3"/>
    <w:rsid w:val="009E5553"/>
    <w:rsid w:val="00A034E8"/>
    <w:rsid w:val="00A6515A"/>
    <w:rsid w:val="00AE1638"/>
    <w:rsid w:val="00AF41E3"/>
    <w:rsid w:val="00B25C93"/>
    <w:rsid w:val="00B34984"/>
    <w:rsid w:val="00B518B1"/>
    <w:rsid w:val="00B65853"/>
    <w:rsid w:val="00B82C23"/>
    <w:rsid w:val="00B849F6"/>
    <w:rsid w:val="00BC7E5C"/>
    <w:rsid w:val="00C02899"/>
    <w:rsid w:val="00C2653E"/>
    <w:rsid w:val="00C579AE"/>
    <w:rsid w:val="00C7388A"/>
    <w:rsid w:val="00C91789"/>
    <w:rsid w:val="00C9413D"/>
    <w:rsid w:val="00C96675"/>
    <w:rsid w:val="00CA326F"/>
    <w:rsid w:val="00CB6150"/>
    <w:rsid w:val="00CC3D08"/>
    <w:rsid w:val="00CF11E4"/>
    <w:rsid w:val="00D227F1"/>
    <w:rsid w:val="00D273FC"/>
    <w:rsid w:val="00D3704C"/>
    <w:rsid w:val="00D44E4C"/>
    <w:rsid w:val="00D52E40"/>
    <w:rsid w:val="00D753E8"/>
    <w:rsid w:val="00DE284C"/>
    <w:rsid w:val="00DE7C8E"/>
    <w:rsid w:val="00DF6A0C"/>
    <w:rsid w:val="00E1118C"/>
    <w:rsid w:val="00E26EBB"/>
    <w:rsid w:val="00E424BC"/>
    <w:rsid w:val="00E64C62"/>
    <w:rsid w:val="00E96044"/>
    <w:rsid w:val="00EA6E5D"/>
    <w:rsid w:val="00EC0C0F"/>
    <w:rsid w:val="00EE14AB"/>
    <w:rsid w:val="00EE1EB0"/>
    <w:rsid w:val="00EE69F5"/>
    <w:rsid w:val="00F171A7"/>
    <w:rsid w:val="00F21D28"/>
    <w:rsid w:val="00F8278D"/>
    <w:rsid w:val="00FB0EE1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Normal (Web)"/>
    <w:basedOn w:val="a"/>
    <w:uiPriority w:val="99"/>
    <w:rsid w:val="0019094C"/>
    <w:pPr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2</cp:revision>
  <cp:lastPrinted>2015-02-25T09:05:00Z</cp:lastPrinted>
  <dcterms:created xsi:type="dcterms:W3CDTF">2016-10-12T05:04:00Z</dcterms:created>
  <dcterms:modified xsi:type="dcterms:W3CDTF">2016-10-12T05:04:00Z</dcterms:modified>
</cp:coreProperties>
</file>