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F27595" w:rsidTr="00F27595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95" w:rsidRDefault="00F27595">
            <w:pPr>
              <w:pStyle w:val="3"/>
              <w:spacing w:before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F27595" w:rsidRDefault="00F2759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Борай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</w:t>
            </w:r>
            <w:proofErr w:type="spellEnd"/>
          </w:p>
          <w:p w:rsidR="00F27595" w:rsidRDefault="00F2759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  <w:szCs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szCs w:val="28"/>
                <w:lang w:val="be-BY"/>
              </w:rPr>
              <w:t>ң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</w:p>
          <w:p w:rsidR="00F27595" w:rsidRDefault="00F2759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советы </w:t>
            </w:r>
            <w:proofErr w:type="spellStart"/>
            <w:r>
              <w:rPr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әhе Советы</w:t>
            </w:r>
          </w:p>
          <w:p w:rsidR="00F27595" w:rsidRDefault="00F27595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F27595" w:rsidRDefault="00F27595">
            <w:pPr>
              <w:spacing w:line="276" w:lineRule="auto"/>
              <w:rPr>
                <w:b/>
                <w:bCs/>
                <w:sz w:val="20"/>
              </w:rPr>
            </w:pP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  <w:r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95" w:rsidRDefault="00F27595">
            <w:pPr>
              <w:spacing w:line="276" w:lineRule="auto"/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95" w:rsidRDefault="00F27595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Республика Башкортостан </w:t>
            </w:r>
          </w:p>
          <w:p w:rsidR="00F27595" w:rsidRDefault="00F27595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Совет сельского поселения  Вострецовский сельсовет муниципального района </w:t>
            </w:r>
          </w:p>
          <w:p w:rsidR="00F27595" w:rsidRDefault="00F27595">
            <w:pPr>
              <w:pStyle w:val="a4"/>
              <w:spacing w:line="276" w:lineRule="auto"/>
              <w:ind w:right="-253"/>
              <w:rPr>
                <w:szCs w:val="28"/>
              </w:rPr>
            </w:pPr>
            <w:r>
              <w:rPr>
                <w:szCs w:val="28"/>
              </w:rPr>
              <w:t xml:space="preserve">Бураевский район </w:t>
            </w:r>
          </w:p>
          <w:p w:rsidR="00F27595" w:rsidRDefault="00F27595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F27595" w:rsidRDefault="00F2759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ул. Школьная, 3 т. 2-72-14</w:t>
            </w:r>
          </w:p>
        </w:tc>
      </w:tr>
    </w:tbl>
    <w:p w:rsidR="00F27595" w:rsidRDefault="00F27595" w:rsidP="00F27595">
      <w:pPr>
        <w:pStyle w:val="1"/>
        <w:jc w:val="left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Внеочередное  заседание                                  </w:t>
      </w:r>
      <w:proofErr w:type="gramStart"/>
      <w:r>
        <w:rPr>
          <w:b/>
          <w:szCs w:val="28"/>
        </w:rPr>
        <w:t>ХХ</w:t>
      </w:r>
      <w:proofErr w:type="gramEnd"/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 -го созыва    </w:t>
      </w:r>
    </w:p>
    <w:p w:rsidR="00F27595" w:rsidRDefault="00F27595" w:rsidP="00F27595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F27595" w:rsidRDefault="00F27595" w:rsidP="00F27595"/>
    <w:p w:rsidR="00F27595" w:rsidRDefault="00F27595" w:rsidP="00F27595"/>
    <w:p w:rsidR="00F27595" w:rsidRDefault="00F27595" w:rsidP="00F27595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7595" w:rsidRDefault="00F27595" w:rsidP="00F27595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Calibri" w:hAnsi="Calibri"/>
          <w:b/>
          <w:sz w:val="28"/>
          <w:szCs w:val="28"/>
        </w:rPr>
      </w:pPr>
    </w:p>
    <w:p w:rsidR="00F27595" w:rsidRDefault="00F27595" w:rsidP="00F27595">
      <w:pPr>
        <w:shd w:val="clear" w:color="auto" w:fill="FFFFFF"/>
        <w:tabs>
          <w:tab w:val="left" w:pos="4714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Об утверждении   Правил землепользования и застройки  </w:t>
      </w:r>
      <w:r>
        <w:rPr>
          <w:b/>
          <w:sz w:val="28"/>
          <w:szCs w:val="28"/>
        </w:rPr>
        <w:t>сельского поселения Вострецовский  сельсовет муниципального района Бураевский район Республики Башкортостан</w:t>
      </w:r>
    </w:p>
    <w:p w:rsidR="00F27595" w:rsidRDefault="00F27595" w:rsidP="00F27595">
      <w:pPr>
        <w:shd w:val="clear" w:color="auto" w:fill="FFFFFF"/>
        <w:tabs>
          <w:tab w:val="left" w:pos="4714"/>
        </w:tabs>
        <w:spacing w:line="240" w:lineRule="atLeast"/>
        <w:jc w:val="both"/>
        <w:rPr>
          <w:spacing w:val="-6"/>
          <w:sz w:val="26"/>
          <w:szCs w:val="26"/>
        </w:rPr>
      </w:pPr>
    </w:p>
    <w:p w:rsidR="00F27595" w:rsidRDefault="00F27595" w:rsidP="00F2759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Вострецовский сельсовет муниципального района Бураевский район </w:t>
      </w:r>
      <w:r>
        <w:rPr>
          <w:b/>
          <w:sz w:val="28"/>
          <w:szCs w:val="28"/>
        </w:rPr>
        <w:t>РЕШИЛ:</w:t>
      </w:r>
    </w:p>
    <w:p w:rsidR="00F27595" w:rsidRDefault="00F27595" w:rsidP="00F275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595" w:rsidRDefault="00F27595" w:rsidP="00F27595">
      <w:pPr>
        <w:shd w:val="clear" w:color="auto" w:fill="FFFFFF"/>
        <w:tabs>
          <w:tab w:val="left" w:pos="471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 </w:t>
      </w:r>
      <w:r>
        <w:rPr>
          <w:spacing w:val="-6"/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Вострецовский  сельсовет муниципального района Бураевский район Республики Башкортостан в одном томе. </w:t>
      </w:r>
    </w:p>
    <w:p w:rsidR="00F27595" w:rsidRDefault="00F27595" w:rsidP="00F2759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поселения. </w:t>
      </w:r>
    </w:p>
    <w:p w:rsidR="00F27595" w:rsidRDefault="00F27595" w:rsidP="00F2759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3.Решение обнародовать на информационном стенде администрации сельского поселения Вострецовский  сельсовет муниципального района Бураевский район Республики Башкортостан после его принятия и подписания в установленном порядке.</w:t>
      </w:r>
    </w:p>
    <w:p w:rsidR="00F27595" w:rsidRDefault="00F27595" w:rsidP="00F27595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b/>
          <w:sz w:val="28"/>
          <w:szCs w:val="28"/>
        </w:rPr>
      </w:pPr>
    </w:p>
    <w:p w:rsidR="00F27595" w:rsidRDefault="00F27595" w:rsidP="00F27595">
      <w:pPr>
        <w:ind w:right="-185"/>
        <w:jc w:val="both"/>
        <w:rPr>
          <w:sz w:val="28"/>
          <w:szCs w:val="28"/>
        </w:rPr>
      </w:pP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Вострецовский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Бураевский район Республики Башкортостан     ___________ М.Т.Зарипов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</w:p>
    <w:p w:rsidR="00F27595" w:rsidRDefault="00F27595" w:rsidP="00F27595">
      <w:pPr>
        <w:ind w:right="-185"/>
        <w:jc w:val="both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острецово </w:t>
      </w:r>
      <w:r>
        <w:t xml:space="preserve"> </w:t>
      </w:r>
    </w:p>
    <w:p w:rsidR="00F27595" w:rsidRDefault="00F27595" w:rsidP="00F2759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25 ноября 2016 г.</w:t>
      </w:r>
    </w:p>
    <w:p w:rsidR="00F27595" w:rsidRDefault="00F27595" w:rsidP="00F27595">
      <w:pPr>
        <w:ind w:right="-185"/>
        <w:jc w:val="both"/>
      </w:pPr>
      <w:r>
        <w:rPr>
          <w:sz w:val="28"/>
          <w:szCs w:val="28"/>
        </w:rPr>
        <w:t>№</w:t>
      </w:r>
      <w:r>
        <w:t xml:space="preserve"> 65                                                            </w:t>
      </w:r>
    </w:p>
    <w:p w:rsidR="00F27595" w:rsidRDefault="00F27595" w:rsidP="00F27595"/>
    <w:p w:rsidR="00F27595" w:rsidRDefault="00F27595" w:rsidP="00F27595"/>
    <w:p w:rsidR="00F27595" w:rsidRDefault="00F27595" w:rsidP="00F27595"/>
    <w:p w:rsidR="00F27595" w:rsidRDefault="00F27595" w:rsidP="00F27595"/>
    <w:p w:rsidR="00F27595" w:rsidRDefault="00F27595" w:rsidP="00F27595"/>
    <w:p w:rsidR="000A1DFC" w:rsidRDefault="000A1DFC"/>
    <w:sectPr w:rsidR="000A1DFC" w:rsidSect="000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95"/>
    <w:rsid w:val="000A1DFC"/>
    <w:rsid w:val="00162CD3"/>
    <w:rsid w:val="001D124D"/>
    <w:rsid w:val="001F4967"/>
    <w:rsid w:val="00227B9F"/>
    <w:rsid w:val="002C39AA"/>
    <w:rsid w:val="004226CC"/>
    <w:rsid w:val="00434B99"/>
    <w:rsid w:val="004907C9"/>
    <w:rsid w:val="00682A7D"/>
    <w:rsid w:val="007C5761"/>
    <w:rsid w:val="00A020F2"/>
    <w:rsid w:val="00AF7B16"/>
    <w:rsid w:val="00DA3F87"/>
    <w:rsid w:val="00E62216"/>
    <w:rsid w:val="00F2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A7D"/>
    <w:pPr>
      <w:keepNext/>
      <w:spacing w:after="240"/>
      <w:jc w:val="right"/>
      <w:outlineLvl w:val="0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2A7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275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semiHidden/>
    <w:unhideWhenUsed/>
    <w:rsid w:val="00F27595"/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27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Bodytext1"/>
    <w:locked/>
    <w:rsid w:val="00F2759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27595"/>
    <w:pPr>
      <w:shd w:val="clear" w:color="auto" w:fill="FFFFFF"/>
      <w:spacing w:before="180" w:after="300" w:line="240" w:lineRule="atLeast"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2016-11-29T10:13:00Z</cp:lastPrinted>
  <dcterms:created xsi:type="dcterms:W3CDTF">2016-11-29T10:05:00Z</dcterms:created>
  <dcterms:modified xsi:type="dcterms:W3CDTF">2016-11-29T10:13:00Z</dcterms:modified>
</cp:coreProperties>
</file>